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УТВЕРЖДАЮ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Заместитель председателя Правления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по организационно-экономическим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вопросам и развитию  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</w:rPr>
        <w:t>АО «</w:t>
      </w:r>
      <w:proofErr w:type="spellStart"/>
      <w:r w:rsidRPr="00650C20">
        <w:rPr>
          <w:rFonts w:ascii="Times New Roman" w:eastAsia="Times New Roman" w:hAnsi="Times New Roman"/>
          <w:b/>
          <w:sz w:val="27"/>
          <w:szCs w:val="27"/>
        </w:rPr>
        <w:t>НЦАГиП</w:t>
      </w:r>
      <w:proofErr w:type="spellEnd"/>
      <w:r w:rsidRPr="00650C20">
        <w:rPr>
          <w:rFonts w:ascii="Times New Roman" w:eastAsia="Times New Roman" w:hAnsi="Times New Roman"/>
          <w:b/>
          <w:sz w:val="27"/>
          <w:szCs w:val="27"/>
        </w:rPr>
        <w:t>»</w:t>
      </w:r>
    </w:p>
    <w:p w:rsidR="007065C8" w:rsidRPr="00650C20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/>
          <w:b/>
          <w:sz w:val="27"/>
          <w:szCs w:val="27"/>
        </w:rPr>
      </w:pPr>
      <w:r w:rsidRPr="00650C20">
        <w:rPr>
          <w:rFonts w:ascii="Times New Roman" w:eastAsia="Times New Roman" w:hAnsi="Times New Roman"/>
          <w:b/>
          <w:sz w:val="27"/>
          <w:szCs w:val="27"/>
          <w:lang w:val="kk-KZ"/>
        </w:rPr>
        <w:t>Аубакирова А.Е.</w:t>
      </w:r>
      <w:r w:rsidRPr="00650C20">
        <w:rPr>
          <w:rFonts w:ascii="Times New Roman" w:eastAsia="Times New Roman" w:hAnsi="Times New Roman"/>
          <w:b/>
          <w:sz w:val="27"/>
          <w:szCs w:val="27"/>
        </w:rPr>
        <w:t>___________________</w:t>
      </w:r>
    </w:p>
    <w:p w:rsidR="007542DB" w:rsidRPr="00E678CF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650C20">
        <w:rPr>
          <w:rFonts w:ascii="Times New Roman" w:eastAsia="Times New Roman" w:hAnsi="Times New Roman"/>
          <w:b/>
          <w:sz w:val="27"/>
          <w:szCs w:val="27"/>
        </w:rPr>
        <w:t xml:space="preserve">               от «</w:t>
      </w:r>
      <w:r w:rsidR="002605F2">
        <w:rPr>
          <w:rFonts w:ascii="Times New Roman" w:eastAsia="Times New Roman" w:hAnsi="Times New Roman"/>
          <w:b/>
          <w:sz w:val="27"/>
          <w:szCs w:val="27"/>
          <w:lang w:val="kk-KZ"/>
        </w:rPr>
        <w:t>18</w:t>
      </w:r>
      <w:r w:rsidRPr="00650C20">
        <w:rPr>
          <w:rFonts w:ascii="Times New Roman" w:eastAsia="Times New Roman" w:hAnsi="Times New Roman"/>
          <w:b/>
          <w:sz w:val="27"/>
          <w:szCs w:val="27"/>
        </w:rPr>
        <w:t>» ноября 2022 года</w:t>
      </w:r>
    </w:p>
    <w:p w:rsidR="007542DB" w:rsidRPr="00650C20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42383E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42383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Объявление о проведении закупа способом запроса ценовых предложений</w:t>
      </w:r>
      <w:r w:rsidR="002605F2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 xml:space="preserve"> №64</w:t>
      </w:r>
    </w:p>
    <w:p w:rsidR="004A2990" w:rsidRPr="0042383E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Акционерное общество "</w:t>
      </w:r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перинатологии</w:t>
      </w:r>
      <w:proofErr w:type="spellEnd"/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"</w:t>
      </w:r>
      <w:r w:rsidR="00BB5BF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город 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F501F4" w:rsidRPr="0042383E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color w:val="000000"/>
          <w:spacing w:val="1"/>
          <w:sz w:val="27"/>
          <w:szCs w:val="27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 указаны в приложении 1 к настоящему объявлению.</w:t>
      </w:r>
    </w:p>
    <w:p w:rsidR="00335FC0" w:rsidRPr="0042383E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Место поставки товаров: 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Алматы,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</w:p>
    <w:p w:rsidR="00B00FB9" w:rsidRPr="0042383E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Сроки и условия 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поставки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: в течени</w:t>
      </w:r>
      <w:proofErr w:type="gramStart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и</w:t>
      </w:r>
      <w:proofErr w:type="gramEnd"/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5 календарных дней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со дня получения </w:t>
      </w:r>
      <w:proofErr w:type="spellStart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заявк</w:t>
      </w:r>
      <w:proofErr w:type="spellEnd"/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и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от заказчика. Поставка 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осуществляется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на условиях DDP ИНКОТЕРМС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 xml:space="preserve"> 2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>020</w:t>
      </w:r>
      <w:r w:rsidR="00E678CF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  <w:lang w:val="kk-KZ"/>
        </w:rPr>
        <w:t>.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</w:rPr>
        <w:br/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ценовых предложений</w:t>
      </w:r>
      <w:r w:rsidR="00BB5BF9"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:</w:t>
      </w:r>
      <w:r w:rsidR="00BB5BF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B00FB9"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город 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Алматы,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проспект </w:t>
      </w:r>
      <w:proofErr w:type="spellStart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7065C8" w:rsidRPr="0042383E">
        <w:rPr>
          <w:rFonts w:ascii="Times New Roman" w:eastAsia="Times New Roman" w:hAnsi="Times New Roman"/>
          <w:spacing w:val="2"/>
          <w:sz w:val="27"/>
          <w:szCs w:val="27"/>
        </w:rPr>
        <w:t>, 125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(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)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до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15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:</w:t>
      </w:r>
      <w:r w:rsidR="0077266A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0</w:t>
      </w:r>
      <w:r w:rsidR="00ED3BC7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="00ED72A8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часов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25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="00663796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  <w:lang w:val="kk-KZ"/>
        </w:rPr>
        <w:t>ноября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2022 года </w:t>
      </w:r>
    </w:p>
    <w:p w:rsidR="001D61B6" w:rsidRDefault="00B00FB9" w:rsidP="00335FC0">
      <w:pPr>
        <w:spacing w:after="0"/>
        <w:jc w:val="both"/>
        <w:rPr>
          <w:rFonts w:ascii="Times New Roman" w:eastAsia="Times New Roman" w:hAnsi="Times New Roman"/>
          <w:spacing w:val="2"/>
          <w:sz w:val="27"/>
          <w:szCs w:val="27"/>
          <w:lang w:val="kk-KZ"/>
        </w:rPr>
      </w:pPr>
      <w:r w:rsidRPr="0042383E">
        <w:rPr>
          <w:rFonts w:ascii="Times New Roman" w:hAnsi="Times New Roman" w:cs="Times New Roman"/>
          <w:b/>
          <w:color w:val="000000" w:themeColor="text1"/>
          <w:spacing w:val="1"/>
          <w:sz w:val="27"/>
          <w:szCs w:val="27"/>
          <w:shd w:val="clear" w:color="auto" w:fill="FFFFFF"/>
        </w:rPr>
        <w:t>Дата и время рассмотрения ценовых предложений:</w:t>
      </w:r>
      <w:r w:rsidRPr="0042383E">
        <w:rPr>
          <w:rFonts w:ascii="Times New Roman" w:hAnsi="Times New Roman" w:cs="Times New Roman"/>
          <w:color w:val="000000" w:themeColor="text1"/>
          <w:spacing w:val="1"/>
          <w:sz w:val="27"/>
          <w:szCs w:val="27"/>
          <w:shd w:val="clear" w:color="auto" w:fill="FFFFFF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в </w:t>
      </w:r>
      <w:r w:rsidR="002605F2">
        <w:rPr>
          <w:rFonts w:ascii="Times New Roman" w:eastAsia="Times New Roman" w:hAnsi="Times New Roman"/>
          <w:spacing w:val="2"/>
          <w:sz w:val="27"/>
          <w:szCs w:val="27"/>
        </w:rPr>
        <w:t>15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:30 часов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2605F2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25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ноября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 xml:space="preserve">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202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2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 года по следующему адресу: город Алматы, проспект </w:t>
      </w:r>
      <w:proofErr w:type="spellStart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Достык</w:t>
      </w:r>
      <w:proofErr w:type="spellEnd"/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 xml:space="preserve">, 125, 3 этаж, кабинет №311, 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  <w:lang w:val="kk-KZ"/>
        </w:rPr>
        <w:t>отдел государственных закупок</w:t>
      </w:r>
      <w:r w:rsidR="00ED72A8" w:rsidRPr="0042383E">
        <w:rPr>
          <w:rFonts w:ascii="Times New Roman" w:eastAsia="Times New Roman" w:hAnsi="Times New Roman"/>
          <w:spacing w:val="2"/>
          <w:sz w:val="27"/>
          <w:szCs w:val="27"/>
        </w:rPr>
        <w:t>.</w:t>
      </w:r>
    </w:p>
    <w:p w:rsidR="00B00FB9" w:rsidRPr="0042383E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42383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B00FB9" w:rsidRPr="0042383E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33E6" w:rsidRDefault="009833E6" w:rsidP="009833E6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</w:t>
      </w:r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ЕКІТЕМІН</w:t>
      </w:r>
    </w:p>
    <w:p w:rsidR="007007CE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</w:t>
      </w:r>
      <w:proofErr w:type="spell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АГжПҒО</w:t>
      </w:r>
      <w:proofErr w:type="gramStart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"А</w:t>
      </w:r>
      <w:proofErr w:type="gram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</w:t>
      </w:r>
      <w:proofErr w:type="spellEnd"/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Басқарма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төрағасының</w:t>
      </w:r>
      <w:proofErr w:type="spellEnd"/>
      <w:r w:rsid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ұйымды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қ-</w:t>
      </w:r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экономикалық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               </w:t>
      </w:r>
      <w:r w:rsid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</w:t>
      </w:r>
      <w:proofErr w:type="gram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әселелері</w:t>
      </w:r>
      <w:proofErr w:type="spellEnd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және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даму ж</w:t>
      </w:r>
      <w:r w:rsidR="007007CE" w:rsidRPr="007007CE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өніндегі</w:t>
      </w:r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7007CE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орынбасары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Әубә</w:t>
      </w:r>
      <w:proofErr w:type="gram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кірова</w:t>
      </w:r>
      <w:proofErr w:type="spellEnd"/>
      <w:proofErr w:type="gram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А. Е.___________________</w:t>
      </w:r>
    </w:p>
    <w:p w:rsidR="00B5490D" w:rsidRPr="00D70B14" w:rsidRDefault="00B5490D" w:rsidP="007007CE">
      <w:pPr>
        <w:spacing w:after="0"/>
        <w:jc w:val="right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2022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жылғы</w:t>
      </w:r>
      <w:proofErr w:type="spellEnd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"</w:t>
      </w:r>
      <w:r w:rsidR="002605F2">
        <w:rPr>
          <w:rFonts w:ascii="Times New Roman" w:hAnsi="Times New Roman" w:cs="Times New Roman"/>
          <w:b/>
          <w:color w:val="000000" w:themeColor="text1"/>
          <w:sz w:val="27"/>
          <w:szCs w:val="27"/>
          <w:lang w:val="kk-KZ"/>
        </w:rPr>
        <w:t>18</w:t>
      </w:r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" </w:t>
      </w:r>
      <w:proofErr w:type="spellStart"/>
      <w:r w:rsidRPr="00D70B14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қарашадағы</w:t>
      </w:r>
      <w:proofErr w:type="spellEnd"/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Default="00B5490D" w:rsidP="00B5490D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CD21A1" w:rsidRDefault="002605F2" w:rsidP="00462F5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№64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сұрату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тәсілімен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сатып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алуды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өткізу</w:t>
      </w:r>
      <w:proofErr w:type="spellEnd"/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туралы</w:t>
      </w:r>
      <w:proofErr w:type="spellEnd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="00462F56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х</w:t>
      </w:r>
      <w:r w:rsidR="00B5490D"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абарландыру</w:t>
      </w:r>
      <w:proofErr w:type="spellEnd"/>
    </w:p>
    <w:p w:rsidR="00840B46" w:rsidRPr="00CD21A1" w:rsidRDefault="00840B46" w:rsidP="009166F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B5490D" w:rsidRPr="007007CE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"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Акушерлі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spellEnd"/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гинекология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перинатология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ғылыми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орталығы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"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Акционерлік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қоғамы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  <w:r w:rsidR="007007CE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</w:p>
    <w:p w:rsidR="004E12BA" w:rsidRPr="00CD21A1" w:rsidRDefault="004E12BA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4E12BA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алынатын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р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заттардың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халықаралық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патенттелмеген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атауы-жеке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төзімсіздік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жағдайында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Сауда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маркасы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өндірушіні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көрсетпей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бұйымдардың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атаулары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олардың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қысқаша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сипаттамасы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көлемі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әрбір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дәрілік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зат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немесе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медициналық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бұйым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үшін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бөлінген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сома осы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хабарландыру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1-қосымшада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көрсетілген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833E6" w:rsidRPr="00CD21A1" w:rsidRDefault="009833E6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Тауарларды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, 125</w:t>
      </w:r>
    </w:p>
    <w:p w:rsidR="00B5490D" w:rsidRPr="00CD21A1" w:rsidRDefault="00B5490D" w:rsidP="00B5490D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шарттары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тапсырыс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берушіден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өтінім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алған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күннен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бастап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5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күнтізбелік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к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үн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ішінде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Жеткізу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DDP ИНКОТЕРМС 2020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шарттарымен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жүзеге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асырылады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42383E" w:rsidRPr="00CD21A1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Құжаттарды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(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қабылдау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)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орны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және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берудің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соңғы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мерзімі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(3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бөлімі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)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25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</w:rPr>
        <w:t>15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:00-ге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дейін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.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B5490D" w:rsidRDefault="0042383E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proofErr w:type="spellStart"/>
      <w:proofErr w:type="gram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Ба</w:t>
      </w:r>
      <w:proofErr w:type="gram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ға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ұсыныстарын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қарау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күні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мен </w:t>
      </w:r>
      <w:proofErr w:type="spellStart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уақыты</w:t>
      </w:r>
      <w:proofErr w:type="spellEnd"/>
      <w:r w:rsidRPr="00CD21A1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: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2022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жылғы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25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қараша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сағат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2605F2">
        <w:rPr>
          <w:rFonts w:ascii="Times New Roman" w:hAnsi="Times New Roman" w:cs="Times New Roman"/>
          <w:color w:val="000000" w:themeColor="text1"/>
          <w:sz w:val="27"/>
          <w:szCs w:val="27"/>
        </w:rPr>
        <w:t>15</w:t>
      </w:r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:30-да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мына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мекенжай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бойынша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: Алматы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қаласы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Достық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даңғыл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ы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125, 3 </w:t>
      </w:r>
      <w:proofErr w:type="spellStart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>қабат</w:t>
      </w:r>
      <w:proofErr w:type="spellEnd"/>
      <w:r w:rsidR="001D61B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№311 кабинет, </w:t>
      </w:r>
      <w:r w:rsid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м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емлекеттік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сатып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алу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proofErr w:type="spell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бө</w:t>
      </w:r>
      <w:proofErr w:type="gramStart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л</w:t>
      </w:r>
      <w:proofErr w:type="gram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імі</w:t>
      </w:r>
      <w:proofErr w:type="spellEnd"/>
      <w:r w:rsidRPr="00CD21A1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1D61B6" w:rsidRPr="001D61B6" w:rsidRDefault="001D61B6" w:rsidP="0042383E">
      <w:pPr>
        <w:spacing w:after="0"/>
        <w:jc w:val="both"/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</w:pPr>
      <w:r w:rsidRPr="001D61B6">
        <w:rPr>
          <w:rFonts w:ascii="Times New Roman" w:hAnsi="Times New Roman" w:cs="Times New Roman"/>
          <w:color w:val="000000" w:themeColor="text1"/>
          <w:sz w:val="27"/>
          <w:szCs w:val="27"/>
          <w:lang w:val="kk-KZ"/>
        </w:rPr>
        <w:t>Қосымша ақпаратты мына телефон арқылы алуға болады: 8 (727) 300-45-01.</w:t>
      </w:r>
    </w:p>
    <w:sectPr w:rsidR="001D61B6" w:rsidRPr="001D61B6" w:rsidSect="00650C20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85137"/>
    <w:rsid w:val="001061E2"/>
    <w:rsid w:val="001D61B6"/>
    <w:rsid w:val="002605F2"/>
    <w:rsid w:val="00335FC0"/>
    <w:rsid w:val="0042383E"/>
    <w:rsid w:val="00444C97"/>
    <w:rsid w:val="00462F56"/>
    <w:rsid w:val="004A2990"/>
    <w:rsid w:val="004E12BA"/>
    <w:rsid w:val="004F3846"/>
    <w:rsid w:val="00650C20"/>
    <w:rsid w:val="00663796"/>
    <w:rsid w:val="006B3FBE"/>
    <w:rsid w:val="006C3651"/>
    <w:rsid w:val="007007CE"/>
    <w:rsid w:val="007065C8"/>
    <w:rsid w:val="00747A8D"/>
    <w:rsid w:val="007542DB"/>
    <w:rsid w:val="0077266A"/>
    <w:rsid w:val="00840B46"/>
    <w:rsid w:val="008E52FC"/>
    <w:rsid w:val="00914D00"/>
    <w:rsid w:val="009166F2"/>
    <w:rsid w:val="00934C16"/>
    <w:rsid w:val="009833E6"/>
    <w:rsid w:val="00B00FB9"/>
    <w:rsid w:val="00B4324C"/>
    <w:rsid w:val="00B5490D"/>
    <w:rsid w:val="00BB5BF9"/>
    <w:rsid w:val="00BE13BD"/>
    <w:rsid w:val="00C211C8"/>
    <w:rsid w:val="00CD21A1"/>
    <w:rsid w:val="00D53780"/>
    <w:rsid w:val="00D70B14"/>
    <w:rsid w:val="00DA301B"/>
    <w:rsid w:val="00E678CF"/>
    <w:rsid w:val="00EB09AD"/>
    <w:rsid w:val="00EB6A85"/>
    <w:rsid w:val="00ED3BC7"/>
    <w:rsid w:val="00ED72A8"/>
    <w:rsid w:val="00F501F4"/>
    <w:rsid w:val="00F8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аааааааааааааааааааа</cp:lastModifiedBy>
  <cp:revision>48</cp:revision>
  <dcterms:created xsi:type="dcterms:W3CDTF">2022-11-02T08:53:00Z</dcterms:created>
  <dcterms:modified xsi:type="dcterms:W3CDTF">2022-11-18T08:52:00Z</dcterms:modified>
</cp:coreProperties>
</file>