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3560B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864FFA">
        <w:rPr>
          <w:spacing w:val="2"/>
        </w:rPr>
        <w:t xml:space="preserve"> запроса ценовых предложений №61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bookmarkStart w:id="0" w:name="_GoBack"/>
      <w:bookmarkEnd w:id="0"/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7188"/>
        <w:gridCol w:w="1246"/>
        <w:gridCol w:w="993"/>
        <w:gridCol w:w="1488"/>
        <w:gridCol w:w="1897"/>
      </w:tblGrid>
      <w:tr w:rsidR="00155DDC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№                 лота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7188" w:type="dxa"/>
            <w:shd w:val="clear" w:color="000000" w:fill="FFFFFF"/>
            <w:noWrap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A504B8" w:rsidRDefault="00325B45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Кол-</w:t>
            </w:r>
            <w:r w:rsidR="00155DDC"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A504B8" w:rsidRDefault="00155DDC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A5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Сумма, тенге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 xml:space="preserve">Набор периферически </w:t>
            </w:r>
            <w:proofErr w:type="gramStart"/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вводимого</w:t>
            </w:r>
            <w:proofErr w:type="gramEnd"/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ЦВК (2Fr /24G)</w:t>
            </w:r>
          </w:p>
        </w:tc>
        <w:tc>
          <w:tcPr>
            <w:tcW w:w="71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Набор периферически вводимого венозного катетера для недоношенных, новорожденных и детей. Материал Полиуретан.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Рентгеноконтрастный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. Для длительного венозного доступа (парентеральное питание, ведение препаратов).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Характеристики катетера: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рентгеноконтрастный</w:t>
            </w:r>
            <w:proofErr w:type="spellEnd"/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маркировка каждый сантиметр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дистальный кончик черного цвета, </w:t>
            </w:r>
            <w:proofErr w:type="gram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для</w:t>
            </w:r>
            <w:proofErr w:type="gram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однозначного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определения полного извлечения катетера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крылышки для фиксации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встроенная удлинительная трубка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длина встроенной удлинительной трубки 10 см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внутренний диаметр катетера D^M-0,30 мм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внешний диаметр катетера 0, 60 мм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длина катетера 30 см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объем заполнения катетера 0,12 мл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скорость потока через катетер (при давлении 1 бар) 5,0 мл/мин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Характеристики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интродьюсера</w:t>
            </w:r>
            <w:proofErr w:type="spellEnd"/>
            <w:r w:rsidRPr="00A504B8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: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тип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интродьюсера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расщепляемая игла, удаляемая после ввода катетера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внешний диаметр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интродьюсера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0,95 мм/20G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длина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интродьюсера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25 мм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Комплект поставки: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1 полиуретановый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рентгеноконтрастный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катетер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· </w:t>
            </w:r>
            <w:proofErr w:type="spellStart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интродьюсер</w:t>
            </w:r>
            <w:proofErr w:type="spellEnd"/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расщепляемая игла 20G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1 шприц 10 мл</w:t>
            </w:r>
          </w:p>
          <w:p w:rsidR="008B4B31" w:rsidRPr="00A504B8" w:rsidRDefault="008B4B31" w:rsidP="00A504B8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bCs/>
                <w:sz w:val="17"/>
                <w:szCs w:val="17"/>
              </w:rPr>
              <w:t>· измерительная лента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набор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49 300,00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67429D" w:rsidP="00A5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</w:pPr>
            <w:r w:rsidRPr="00A504B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  <w:t>2 465</w:t>
            </w:r>
            <w:r w:rsidR="00A504B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  <w:t> </w:t>
            </w:r>
            <w:r w:rsidRPr="00A504B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  <w:t>000</w:t>
            </w:r>
            <w:r w:rsidR="00A504B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kk-KZ" w:eastAsia="ru-RU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67429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Пуп</w:t>
            </w:r>
            <w:r w:rsidR="00640D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очный катетер рентгеноконтрасатный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Размер 6 СН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448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A504B8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  <w:r w:rsidR="00A504B8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67429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Пуп</w:t>
            </w:r>
            <w:r w:rsidR="00640D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очный катетер рентгеноконтрасатный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Размер 8 СН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448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22</w:t>
            </w:r>
            <w:r w:rsidR="00A504B8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  <w:r w:rsidR="00A504B8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1C4A79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lastRenderedPageBreak/>
              <w:t>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Набор для внутреннего дренажа мочевых путей 5F/26/4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Катетер тип двойной, 5F, диаметр петли 4 см, расстояние между петлями 26 см. Проводник 032х110 см, толкатель 6. В наборе: зажим. Стерильный, нетоксичный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набор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22 500,00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112 500,00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987374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Электролиты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 xml:space="preserve">раствор для </w:t>
            </w:r>
            <w:proofErr w:type="spellStart"/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инфузий</w:t>
            </w:r>
            <w:proofErr w:type="spellEnd"/>
            <w:r w:rsidRPr="00A504B8">
              <w:rPr>
                <w:rFonts w:ascii="Times New Roman" w:hAnsi="Times New Roman" w:cs="Times New Roman"/>
                <w:sz w:val="17"/>
                <w:szCs w:val="17"/>
              </w:rPr>
              <w:t xml:space="preserve">  500мл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580,73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105A77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87 109,50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987374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Урапидил</w:t>
            </w:r>
            <w:proofErr w:type="spellEnd"/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Раствор для внутривенного введения, 5 мг/мл, 5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669,52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3D28AA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66</w:t>
            </w:r>
            <w:r w:rsid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952</w:t>
            </w:r>
            <w:r w:rsid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987374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Урапидил</w:t>
            </w:r>
            <w:proofErr w:type="spellEnd"/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Раствор для внутривенного введения, 5 мг/мл, 10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1122,89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3D28AA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112</w:t>
            </w:r>
            <w:r w:rsid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289</w:t>
            </w:r>
            <w:r w:rsid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987374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A504B8">
              <w:rPr>
                <w:rFonts w:ascii="Times New Roman" w:hAnsi="Times New Roman" w:cs="Times New Roman"/>
                <w:spacing w:val="2"/>
                <w:sz w:val="17"/>
                <w:szCs w:val="17"/>
                <w:shd w:val="clear" w:color="auto" w:fill="FFFFFF"/>
              </w:rPr>
              <w:t>Цефоперазон</w:t>
            </w:r>
            <w:proofErr w:type="spellEnd"/>
            <w:r w:rsidRPr="00A504B8">
              <w:rPr>
                <w:rFonts w:ascii="Times New Roman" w:hAnsi="Times New Roman" w:cs="Times New Roman"/>
                <w:spacing w:val="2"/>
                <w:sz w:val="17"/>
                <w:szCs w:val="17"/>
                <w:shd w:val="clear" w:color="auto" w:fill="FFFFFF"/>
              </w:rPr>
              <w:t xml:space="preserve"> и ингибитор бета-</w:t>
            </w:r>
            <w:proofErr w:type="spellStart"/>
            <w:r w:rsidRPr="00A504B8">
              <w:rPr>
                <w:rFonts w:ascii="Times New Roman" w:hAnsi="Times New Roman" w:cs="Times New Roman"/>
                <w:spacing w:val="2"/>
                <w:sz w:val="17"/>
                <w:szCs w:val="17"/>
                <w:shd w:val="clear" w:color="auto" w:fill="FFFFFF"/>
              </w:rPr>
              <w:t>лактамазы</w:t>
            </w:r>
            <w:proofErr w:type="spellEnd"/>
          </w:p>
        </w:tc>
        <w:tc>
          <w:tcPr>
            <w:tcW w:w="7188" w:type="dxa"/>
            <w:shd w:val="clear" w:color="000000" w:fill="FFFFFF"/>
            <w:vAlign w:val="center"/>
          </w:tcPr>
          <w:tbl>
            <w:tblPr>
              <w:tblW w:w="13380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3"/>
              <w:gridCol w:w="1146"/>
              <w:gridCol w:w="2119"/>
              <w:gridCol w:w="1007"/>
              <w:gridCol w:w="1285"/>
            </w:tblGrid>
            <w:tr w:rsidR="008B4B31" w:rsidRPr="00A504B8" w:rsidTr="00EC3E79">
              <w:tc>
                <w:tcPr>
                  <w:tcW w:w="782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B4B31" w:rsidRPr="00A504B8" w:rsidRDefault="008B4B31" w:rsidP="00A504B8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</w:pPr>
                  <w:r w:rsidRPr="00A504B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  <w:t>Порошок для приготовления раствора для инъекций, 2 г № 1</w:t>
                  </w:r>
                </w:p>
              </w:tc>
              <w:tc>
                <w:tcPr>
                  <w:tcW w:w="114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B4B31" w:rsidRPr="00A504B8" w:rsidRDefault="008B4B31" w:rsidP="00A504B8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</w:pPr>
                  <w:r w:rsidRPr="00A504B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  <w:t>J01DD62</w:t>
                  </w:r>
                </w:p>
              </w:tc>
              <w:tc>
                <w:tcPr>
                  <w:tcW w:w="211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B4B31" w:rsidRPr="00A504B8" w:rsidRDefault="008B4B31" w:rsidP="00A504B8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</w:pPr>
                  <w:r w:rsidRPr="00A504B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  <w:t>РК-ЛС-3№019976</w:t>
                  </w:r>
                </w:p>
              </w:tc>
              <w:tc>
                <w:tcPr>
                  <w:tcW w:w="10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B4B31" w:rsidRPr="00A504B8" w:rsidRDefault="008B4B31" w:rsidP="00A504B8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</w:pPr>
                  <w:r w:rsidRPr="00A504B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  <w:t>Флакон</w:t>
                  </w:r>
                </w:p>
              </w:tc>
              <w:tc>
                <w:tcPr>
                  <w:tcW w:w="128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B4B31" w:rsidRPr="00A504B8" w:rsidRDefault="008B4B31" w:rsidP="00A504B8">
                  <w:pPr>
                    <w:spacing w:after="360" w:line="285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</w:pPr>
                  <w:r w:rsidRPr="00A504B8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7"/>
                      <w:szCs w:val="17"/>
                      <w:lang w:eastAsia="ru-RU"/>
                    </w:rPr>
                    <w:t>1 163,19</w:t>
                  </w:r>
                </w:p>
              </w:tc>
            </w:tr>
          </w:tbl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1 163,19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1C4A79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116 319,00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987374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0630AF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Эндотрахеальная трубка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0630AF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№2 без манжеты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570C4E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250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5A0BB0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12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500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EA02AD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EA02AD" w:rsidRPr="00A504B8" w:rsidRDefault="00747E9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Эндотрахеальная трубка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№2,5 без манжеты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A02AD" w:rsidRPr="00A504B8" w:rsidRDefault="00570C4E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A02AD" w:rsidRPr="00A504B8" w:rsidRDefault="005A0BB0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12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500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EA02AD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EA02AD" w:rsidRPr="00A504B8" w:rsidRDefault="00747E9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Эндотрахеальная трубка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№3 с манжетой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A02AD" w:rsidRPr="00A504B8" w:rsidRDefault="00570C4E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350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A02AD" w:rsidRPr="00A504B8" w:rsidRDefault="005A0BB0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17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500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EA02AD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EA02AD" w:rsidRPr="00A504B8" w:rsidRDefault="00747E9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Эндотрахеальная трубка</w:t>
            </w:r>
          </w:p>
        </w:tc>
        <w:tc>
          <w:tcPr>
            <w:tcW w:w="7188" w:type="dxa"/>
            <w:shd w:val="clear" w:color="000000" w:fill="FFFFFF"/>
            <w:vAlign w:val="center"/>
          </w:tcPr>
          <w:p w:rsidR="00EA02AD" w:rsidRPr="00A504B8" w:rsidRDefault="00280268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>№3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,5</w:t>
            </w:r>
            <w:r w:rsidRPr="00A504B8">
              <w:rPr>
                <w:rFonts w:ascii="Times New Roman" w:hAnsi="Times New Roman" w:cs="Times New Roman"/>
                <w:sz w:val="17"/>
                <w:szCs w:val="17"/>
              </w:rPr>
              <w:t xml:space="preserve"> с манжетой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A02AD" w:rsidRPr="00A504B8" w:rsidRDefault="00EA02AD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A02AD" w:rsidRPr="00A504B8" w:rsidRDefault="00570C4E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350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A02AD" w:rsidRPr="00A504B8" w:rsidRDefault="005A0BB0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17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 </w:t>
            </w:r>
            <w:r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500</w:t>
            </w:r>
            <w:r w:rsidR="00747E91" w:rsidRPr="00A504B8">
              <w:rPr>
                <w:rFonts w:ascii="Times New Roman" w:hAnsi="Times New Roman" w:cs="Times New Roman"/>
                <w:sz w:val="17"/>
                <w:szCs w:val="17"/>
                <w:lang w:val="kk-KZ"/>
              </w:rPr>
              <w:t>,00</w:t>
            </w:r>
          </w:p>
        </w:tc>
      </w:tr>
      <w:tr w:rsidR="008B4B31" w:rsidRPr="00A504B8" w:rsidTr="00A504B8">
        <w:trPr>
          <w:trHeight w:val="510"/>
          <w:jc w:val="center"/>
        </w:trPr>
        <w:tc>
          <w:tcPr>
            <w:tcW w:w="65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7188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8B4B31" w:rsidRPr="00A504B8" w:rsidRDefault="008B4B31" w:rsidP="00A504B8">
            <w:pPr>
              <w:pStyle w:val="Default"/>
              <w:jc w:val="center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8B4B31" w:rsidRPr="00A504B8" w:rsidRDefault="00A504B8" w:rsidP="00A504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3 064 969,50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</w:t>
      </w:r>
      <w:r w:rsidRPr="00297A24">
        <w:rPr>
          <w:rStyle w:val="s0"/>
          <w:color w:val="auto"/>
          <w:sz w:val="24"/>
          <w:szCs w:val="24"/>
        </w:rPr>
        <w:lastRenderedPageBreak/>
        <w:t>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EB" w:rsidRDefault="00F161EB" w:rsidP="0082634C">
      <w:pPr>
        <w:spacing w:after="0" w:line="240" w:lineRule="auto"/>
      </w:pPr>
      <w:r>
        <w:separator/>
      </w:r>
    </w:p>
  </w:endnote>
  <w:endnote w:type="continuationSeparator" w:id="0">
    <w:p w:rsidR="00F161EB" w:rsidRDefault="00F161E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EB" w:rsidRDefault="00F161EB" w:rsidP="0082634C">
      <w:pPr>
        <w:spacing w:after="0" w:line="240" w:lineRule="auto"/>
      </w:pPr>
      <w:r>
        <w:separator/>
      </w:r>
    </w:p>
  </w:footnote>
  <w:footnote w:type="continuationSeparator" w:id="0">
    <w:p w:rsidR="00F161EB" w:rsidRDefault="00F161E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37B86"/>
    <w:rsid w:val="000403B4"/>
    <w:rsid w:val="0004133F"/>
    <w:rsid w:val="000437D1"/>
    <w:rsid w:val="00044963"/>
    <w:rsid w:val="000450CB"/>
    <w:rsid w:val="00053CF9"/>
    <w:rsid w:val="00060276"/>
    <w:rsid w:val="00062A63"/>
    <w:rsid w:val="000630AF"/>
    <w:rsid w:val="0006415E"/>
    <w:rsid w:val="0007163E"/>
    <w:rsid w:val="0007221D"/>
    <w:rsid w:val="00076867"/>
    <w:rsid w:val="000775A2"/>
    <w:rsid w:val="00083DE0"/>
    <w:rsid w:val="00086FD6"/>
    <w:rsid w:val="0009420B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E5E0D"/>
    <w:rsid w:val="000F12ED"/>
    <w:rsid w:val="000F7436"/>
    <w:rsid w:val="001000D8"/>
    <w:rsid w:val="00105A77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C4A79"/>
    <w:rsid w:val="001D1400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2795F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68"/>
    <w:rsid w:val="002802CA"/>
    <w:rsid w:val="00287EAD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2ED0"/>
    <w:rsid w:val="003932F7"/>
    <w:rsid w:val="003A35E2"/>
    <w:rsid w:val="003B1D79"/>
    <w:rsid w:val="003B51E8"/>
    <w:rsid w:val="003B690A"/>
    <w:rsid w:val="003C026F"/>
    <w:rsid w:val="003D28AA"/>
    <w:rsid w:val="003E1E9B"/>
    <w:rsid w:val="003F1480"/>
    <w:rsid w:val="003F2E46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5B03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8E1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F50"/>
    <w:rsid w:val="004D3CD4"/>
    <w:rsid w:val="004E11F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70C4E"/>
    <w:rsid w:val="005820AB"/>
    <w:rsid w:val="005820F6"/>
    <w:rsid w:val="00585C9B"/>
    <w:rsid w:val="0059007B"/>
    <w:rsid w:val="0059049B"/>
    <w:rsid w:val="005963E3"/>
    <w:rsid w:val="0059719D"/>
    <w:rsid w:val="005A0BB0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07260"/>
    <w:rsid w:val="0061304D"/>
    <w:rsid w:val="00613751"/>
    <w:rsid w:val="00615A2E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0DB8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29D"/>
    <w:rsid w:val="00674D5B"/>
    <w:rsid w:val="00677FBB"/>
    <w:rsid w:val="00680313"/>
    <w:rsid w:val="00690C20"/>
    <w:rsid w:val="00692937"/>
    <w:rsid w:val="00693886"/>
    <w:rsid w:val="00693B27"/>
    <w:rsid w:val="00694655"/>
    <w:rsid w:val="00697AAA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28CE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47E91"/>
    <w:rsid w:val="007600A7"/>
    <w:rsid w:val="00761173"/>
    <w:rsid w:val="0077477C"/>
    <w:rsid w:val="007818A0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3B8"/>
    <w:rsid w:val="007B3548"/>
    <w:rsid w:val="007B4969"/>
    <w:rsid w:val="007B771A"/>
    <w:rsid w:val="007C32E3"/>
    <w:rsid w:val="007C3519"/>
    <w:rsid w:val="007C41AF"/>
    <w:rsid w:val="007D429A"/>
    <w:rsid w:val="007D4635"/>
    <w:rsid w:val="007D58AC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1D18"/>
    <w:rsid w:val="0083249A"/>
    <w:rsid w:val="0083331E"/>
    <w:rsid w:val="008335A7"/>
    <w:rsid w:val="00833925"/>
    <w:rsid w:val="0083493D"/>
    <w:rsid w:val="00850DDC"/>
    <w:rsid w:val="00851DE9"/>
    <w:rsid w:val="00853972"/>
    <w:rsid w:val="0085398A"/>
    <w:rsid w:val="0085496B"/>
    <w:rsid w:val="00860D30"/>
    <w:rsid w:val="008640FE"/>
    <w:rsid w:val="00864FFA"/>
    <w:rsid w:val="0086555C"/>
    <w:rsid w:val="00866E61"/>
    <w:rsid w:val="00866FB2"/>
    <w:rsid w:val="00867ECA"/>
    <w:rsid w:val="00870DED"/>
    <w:rsid w:val="00872591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4B31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386"/>
    <w:rsid w:val="00957C8C"/>
    <w:rsid w:val="0096299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374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0815"/>
    <w:rsid w:val="009B3CD6"/>
    <w:rsid w:val="009B66E4"/>
    <w:rsid w:val="009C46A9"/>
    <w:rsid w:val="009C5591"/>
    <w:rsid w:val="009C6AEA"/>
    <w:rsid w:val="009C7ADB"/>
    <w:rsid w:val="009D10F2"/>
    <w:rsid w:val="009D54F3"/>
    <w:rsid w:val="009E10B0"/>
    <w:rsid w:val="009E1C10"/>
    <w:rsid w:val="009E4EA4"/>
    <w:rsid w:val="009F34B7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B8"/>
    <w:rsid w:val="00A504D7"/>
    <w:rsid w:val="00A50643"/>
    <w:rsid w:val="00A55266"/>
    <w:rsid w:val="00A61570"/>
    <w:rsid w:val="00A64C4A"/>
    <w:rsid w:val="00A71819"/>
    <w:rsid w:val="00A7292E"/>
    <w:rsid w:val="00A72E31"/>
    <w:rsid w:val="00A81F4F"/>
    <w:rsid w:val="00A8236A"/>
    <w:rsid w:val="00A82924"/>
    <w:rsid w:val="00A831F7"/>
    <w:rsid w:val="00A91AAD"/>
    <w:rsid w:val="00A91C76"/>
    <w:rsid w:val="00A92045"/>
    <w:rsid w:val="00A948AE"/>
    <w:rsid w:val="00A95139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46A2B"/>
    <w:rsid w:val="00B5114C"/>
    <w:rsid w:val="00B53C70"/>
    <w:rsid w:val="00B566EE"/>
    <w:rsid w:val="00B60F36"/>
    <w:rsid w:val="00B7082C"/>
    <w:rsid w:val="00B70859"/>
    <w:rsid w:val="00B740FF"/>
    <w:rsid w:val="00B745E2"/>
    <w:rsid w:val="00B75E86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961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457B"/>
    <w:rsid w:val="00C2653A"/>
    <w:rsid w:val="00C32261"/>
    <w:rsid w:val="00C32A1A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4FA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1E60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0494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02AD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3E79"/>
    <w:rsid w:val="00EC54EA"/>
    <w:rsid w:val="00EC7A22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161E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776D3"/>
    <w:rsid w:val="00F840E0"/>
    <w:rsid w:val="00F86055"/>
    <w:rsid w:val="00F87028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5F37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B814-E0E4-4FF5-852C-59E9431E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167</cp:revision>
  <dcterms:created xsi:type="dcterms:W3CDTF">2022-11-02T08:53:00Z</dcterms:created>
  <dcterms:modified xsi:type="dcterms:W3CDTF">2022-11-16T09:17:00Z</dcterms:modified>
</cp:coreProperties>
</file>