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2E63A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2E63A0">
        <w:rPr>
          <w:rFonts w:ascii="Times New Roman" w:hAnsi="Times New Roman"/>
          <w:b/>
          <w:sz w:val="24"/>
          <w:szCs w:val="24"/>
          <w:lang w:val="en-US"/>
        </w:rPr>
        <w:t>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5"/>
        <w:gridCol w:w="5232"/>
      </w:tblGrid>
      <w:tr w:rsidR="002E63A0" w:rsidRPr="00042ED2" w:rsidTr="002E63A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1667" w:type="pct"/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2E63A0" w:rsidRPr="00CD03D6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2022 года</w:t>
            </w:r>
          </w:p>
          <w:p w:rsidR="002E63A0" w:rsidRPr="00042ED2" w:rsidRDefault="002E63A0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>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>акушерства,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B64519" w:rsidRPr="00B64519">
        <w:rPr>
          <w:rFonts w:ascii="Times New Roman" w:hAnsi="Times New Roman"/>
          <w:sz w:val="24"/>
          <w:szCs w:val="24"/>
        </w:rPr>
        <w:t>16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846C7D">
        <w:rPr>
          <w:rFonts w:ascii="Times New Roman" w:hAnsi="Times New Roman"/>
          <w:sz w:val="24"/>
          <w:szCs w:val="24"/>
        </w:rPr>
        <w:t>марта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Тест-система «Тромбоп</w:t>
            </w:r>
            <w:r>
              <w:rPr>
                <w:rFonts w:ascii="Times New Roman" w:hAnsi="Times New Roman"/>
                <w:color w:val="000000"/>
              </w:rPr>
              <w:t xml:space="preserve">ластин L» (коагулометр-автомат </w:t>
            </w:r>
            <w:r w:rsidRPr="00B64519">
              <w:rPr>
                <w:rFonts w:ascii="Times New Roman" w:hAnsi="Times New Roman"/>
                <w:color w:val="000000"/>
              </w:rPr>
              <w:t>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Тест-система «Тромбопластин L» (коагулометр-автомат Helena)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B64519" w:rsidRDefault="00B6451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0C29A0" w:rsidRDefault="00B64519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B64519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159 000</w:t>
            </w:r>
          </w:p>
        </w:tc>
      </w:tr>
      <w:tr w:rsidR="00B64519" w:rsidRPr="002D36E5" w:rsidTr="00CE156D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519" w:rsidRDefault="00B64519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64519" w:rsidRDefault="00B64519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64519" w:rsidRDefault="00B64519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64519" w:rsidRPr="00DC21F9" w:rsidRDefault="00B64519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0C29A0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 xml:space="preserve">Тест-система "Активированное частичное тромбопластиновое время </w:t>
            </w:r>
            <w:r>
              <w:rPr>
                <w:rFonts w:ascii="Times New Roman" w:hAnsi="Times New Roman"/>
                <w:color w:val="000000"/>
              </w:rPr>
              <w:t>(кремниевый активатор L минус)"</w:t>
            </w:r>
            <w:r w:rsidRPr="00B64519">
              <w:rPr>
                <w:rFonts w:ascii="Times New Roman" w:hAnsi="Times New Roman"/>
                <w:color w:val="000000"/>
              </w:rPr>
              <w:t xml:space="preserve"> (коагулометр-автомат 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0C29A0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АЧТВ-Si L Minus (2000-4000 тестов) АПТВ Л-Минус (кремниевый активатор) (10 x 10.0 мл) АПТВ-Si L Minus (10 x 10.0 мл) Раствор хлорида кальция 0.025M. Нечувствителен к гепарину и низким уровням ВА или 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B64519" w:rsidRDefault="00B64519" w:rsidP="00B645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19" w:rsidRPr="000C29A0" w:rsidRDefault="00B64519" w:rsidP="00B645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19" w:rsidRDefault="00B64519" w:rsidP="00B6451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64519" w:rsidRDefault="00B64519" w:rsidP="00B6451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64519" w:rsidRPr="002844D0" w:rsidRDefault="00B64519" w:rsidP="00B6451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309 000</w:t>
            </w:r>
          </w:p>
        </w:tc>
      </w:tr>
      <w:tr w:rsidR="00846C7D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Контроль качества, умеренно выраженная патология Рутинный контроль А (коагулометр-автомат 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 xml:space="preserve">Контрольная плазма умеренная патология, аттестованная по: ПВ, АПТВ, Фиб, ТВ, Антитромбину III (умеренно выраженная </w:t>
            </w:r>
            <w:r>
              <w:rPr>
                <w:rFonts w:ascii="Times New Roman" w:hAnsi="Times New Roman"/>
                <w:color w:val="000000"/>
              </w:rPr>
              <w:t>патология) (коагулометр-автомат</w:t>
            </w:r>
            <w:r w:rsidRPr="00B64519">
              <w:rPr>
                <w:rFonts w:ascii="Times New Roman" w:hAnsi="Times New Roman"/>
                <w:color w:val="000000"/>
              </w:rPr>
              <w:t xml:space="preserve"> Helena)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Pr="000C29A0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64519" w:rsidRPr="00606B23" w:rsidRDefault="00B64519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110 800</w:t>
            </w:r>
          </w:p>
        </w:tc>
      </w:tr>
      <w:tr w:rsidR="00846C7D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E35717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Контроль качества норма Рутинный контроль N (коагулометр-автомат 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Контроль качества норма Рутинный контроль N (коагулометр-автомат Helena)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DF0723" w:rsidRDefault="00B64519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110 400</w:t>
            </w:r>
          </w:p>
        </w:tc>
      </w:tr>
      <w:tr w:rsidR="00846C7D" w:rsidRPr="00DF07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Чистящая жидкость Helena 0,5L (коагулометр-автомат Helena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DF0723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Чистящая жидкость He</w:t>
            </w:r>
            <w:r>
              <w:rPr>
                <w:rFonts w:ascii="Times New Roman" w:hAnsi="Times New Roman"/>
                <w:color w:val="000000"/>
              </w:rPr>
              <w:t xml:space="preserve">lena 0,5L (коагулометр-автомат </w:t>
            </w:r>
            <w:r w:rsidRPr="00B64519">
              <w:rPr>
                <w:rFonts w:ascii="Times New Roman" w:hAnsi="Times New Roman"/>
                <w:color w:val="000000"/>
              </w:rPr>
              <w:t>Helena)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DF0723" w:rsidRDefault="00B64519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98 000</w:t>
            </w:r>
          </w:p>
        </w:tc>
      </w:tr>
      <w:tr w:rsidR="00846C7D" w:rsidRPr="0038632F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Тест-система "Определение фибриногена методом Клаусса 50"(коагулометр-автомат 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840E7B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Фибриноген 50 NIH/мл по Клауссу – для анализаторов Helena (5 x 4.0 мл) Тромбиновый реагент 50 NIH/мл (2 x 1.0 мл) Калибратор фибриногена (2 x 25.0 мл) Буфер Оуренса (коагулометр-автомат Helena)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Default="00846C7D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64519" w:rsidRDefault="00B64519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B64519" w:rsidRPr="00DF0723" w:rsidRDefault="00B64519" w:rsidP="00846C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1 060 800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761352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Тест-система ''Тромбиновое время" (коагулометр-автомат 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761352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Тромбиновое время (10 x 2.0 мл) Тромбиновое время 3 NIH/мл (коагулометр-автомат Helena) на 800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Default="00846C7D" w:rsidP="00846C7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64519" w:rsidRPr="002844D0" w:rsidRDefault="00B64519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264 000</w:t>
            </w:r>
          </w:p>
        </w:tc>
      </w:tr>
      <w:tr w:rsidR="00B64519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519" w:rsidRPr="00DC21F9" w:rsidRDefault="00B64519" w:rsidP="00B645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0F4AFA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Блок кювет (по 4 кюв. 200 шт.) (коагулометр-автомат 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0F4AFA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Блок кювет (по 4 кюв. 200 шт.) (коагулометр-автомат Helena)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519" w:rsidRPr="000C29A0" w:rsidRDefault="00B64519" w:rsidP="00B645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19" w:rsidRDefault="00B64519" w:rsidP="00B645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19" w:rsidRPr="002844D0" w:rsidRDefault="00B64519" w:rsidP="00B64519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740 400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AC57A2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Универсальный калибратор плазма д/калибровки (коагулометр-автомат 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AC57A2" w:rsidRDefault="00B64519" w:rsidP="00846C7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Универсальный калибратор плазма для калибровки (коагулометр-автомат Helena) 10х1.0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2844D0" w:rsidRDefault="00B64519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92 000</w:t>
            </w:r>
          </w:p>
        </w:tc>
      </w:tr>
      <w:tr w:rsidR="00846C7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C7D" w:rsidRPr="00DC21F9" w:rsidRDefault="00846C7D" w:rsidP="00846C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3909E4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Промывочная жидкость Helena 3х1,25 л. (коагулометр-автомат Helena)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3909E4" w:rsidRDefault="00B64519" w:rsidP="00B64519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Промывочная жидкость Helena 3х1,25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64519"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B64519">
              <w:rPr>
                <w:rFonts w:ascii="Times New Roman" w:hAnsi="Times New Roman"/>
                <w:color w:val="000000"/>
              </w:rPr>
              <w:t>(коагулометр-автомат Helena)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C7D" w:rsidRPr="000C29A0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C7D" w:rsidRDefault="00B64519" w:rsidP="00846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7D" w:rsidRPr="002844D0" w:rsidRDefault="00B64519" w:rsidP="00846C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664 500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Pr="00DC21F9" w:rsidRDefault="004C711D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D36E7" w:rsidRDefault="00B64519" w:rsidP="004C711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Кальция глюконат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D36E7" w:rsidRDefault="00B64519" w:rsidP="004C711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раствор для инъекций 10 %, 5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0C29A0" w:rsidRDefault="00B64519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Pr="004E3FB7" w:rsidRDefault="00B64519" w:rsidP="004E3FB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4E3FB7">
              <w:rPr>
                <w:rFonts w:ascii="Times New Roman" w:hAnsi="Times New Roman"/>
                <w:color w:val="000000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Pr="004E3FB7" w:rsidRDefault="004E3FB7" w:rsidP="004C711D">
            <w:pPr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         77 170</w:t>
            </w:r>
          </w:p>
        </w:tc>
      </w:tr>
      <w:tr w:rsidR="004C711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11D" w:rsidRPr="00DC21F9" w:rsidRDefault="004C711D" w:rsidP="004C7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B64519" w:rsidP="004C711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 xml:space="preserve">Тест для качественного и полуколичественного определения СРБ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F57A3C" w:rsidRDefault="00B64519" w:rsidP="004C711D">
            <w:pPr>
              <w:rPr>
                <w:rFonts w:ascii="Times New Roman" w:hAnsi="Times New Roman"/>
                <w:color w:val="000000"/>
              </w:rPr>
            </w:pPr>
            <w:r w:rsidRPr="00B64519">
              <w:rPr>
                <w:rFonts w:ascii="Times New Roman" w:hAnsi="Times New Roman"/>
                <w:color w:val="000000"/>
              </w:rPr>
              <w:t>Набор СРБ-латекс - это быстрый слайд-тест на основе модификации латексного метода 1 для выявления С-реактивного белка (СРБ) в сыворотук крови, а также для полуколичественной оценки его содержания. Состав набора: Реагент №1 СРБ латекс (2 х 2,5 мл), Реагент №2 Разбавитель (1 х 5 мл), Контроль (+) (1 х 0,5 мл), Контроль (-) (1 х 0,5 мл), Тест-пластины (5 шт.), Одноразовые мешалки (2 х 60 шт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1D" w:rsidRPr="000C29A0" w:rsidRDefault="00B64519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1D" w:rsidRDefault="00B64519" w:rsidP="004C711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11D" w:rsidRDefault="004C711D" w:rsidP="004C711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64519" w:rsidRDefault="00B64519" w:rsidP="004C711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64519" w:rsidRDefault="00B64519" w:rsidP="004C711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64519" w:rsidRDefault="00B64519" w:rsidP="004C711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B64519" w:rsidRDefault="00B64519" w:rsidP="004C711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</w:p>
          <w:p w:rsidR="00B64519" w:rsidRPr="002844D0" w:rsidRDefault="00B64519" w:rsidP="004C711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77 500</w:t>
            </w:r>
          </w:p>
        </w:tc>
      </w:tr>
      <w:tr w:rsidR="00D70AB2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3A62FC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B645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3 802 155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744E91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«Вельд»</w:t>
            </w:r>
          </w:p>
        </w:tc>
        <w:tc>
          <w:tcPr>
            <w:tcW w:w="4253" w:type="dxa"/>
          </w:tcPr>
          <w:p w:rsidR="0059402E" w:rsidRPr="00042ED2" w:rsidRDefault="00744E91" w:rsidP="00744E9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09</w:t>
            </w:r>
            <w:r w:rsidR="00DA78D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48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0682" w:rsidRDefault="00744E91" w:rsidP="0077689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«ОрдаМед Алматы»</w:t>
            </w:r>
          </w:p>
        </w:tc>
        <w:tc>
          <w:tcPr>
            <w:tcW w:w="4253" w:type="dxa"/>
          </w:tcPr>
          <w:p w:rsidR="009B0682" w:rsidRDefault="00744E91" w:rsidP="00744E9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</w:t>
            </w:r>
            <w:r w:rsidR="00C92D8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3.2022г.  1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  <w:r w:rsidR="007768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29</w:t>
            </w:r>
            <w:r w:rsidR="009B068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744E91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44E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«Вельд»</w:t>
            </w:r>
          </w:p>
        </w:tc>
        <w:tc>
          <w:tcPr>
            <w:tcW w:w="2155" w:type="dxa"/>
          </w:tcPr>
          <w:p w:rsidR="00C93934" w:rsidRPr="00581012" w:rsidRDefault="00744E91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0D3914" w:rsidP="005B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</w:t>
            </w:r>
            <w:r w:rsidR="007804A9">
              <w:rPr>
                <w:rFonts w:ascii="Times New Roman" w:hAnsi="Times New Roman"/>
                <w:sz w:val="24"/>
                <w:szCs w:val="24"/>
              </w:rPr>
              <w:t>ул. Масанчи 23/2,1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7804A9" w:rsidP="0058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69 575</w:t>
            </w:r>
          </w:p>
        </w:tc>
      </w:tr>
      <w:tr w:rsidR="005B674F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4F" w:rsidRPr="00042ED2" w:rsidRDefault="005B674F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B674F" w:rsidRPr="00744E91" w:rsidRDefault="005B674F" w:rsidP="00840E7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5B674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«ОрдаМед Алматы»</w:t>
            </w:r>
          </w:p>
        </w:tc>
        <w:tc>
          <w:tcPr>
            <w:tcW w:w="2155" w:type="dxa"/>
          </w:tcPr>
          <w:p w:rsidR="005B674F" w:rsidRDefault="007804A9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1,2,3,4,5,6,7,8,9,10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4F" w:rsidRDefault="007804A9" w:rsidP="005B6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04A9">
              <w:rPr>
                <w:rFonts w:ascii="Times New Roman" w:hAnsi="Times New Roman"/>
                <w:sz w:val="24"/>
                <w:szCs w:val="24"/>
                <w:lang w:val="kk-KZ"/>
              </w:rPr>
              <w:t>г. Алматы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757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Курмангазы д. 141, н.п. 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4F" w:rsidRPr="007804A9" w:rsidRDefault="00757184" w:rsidP="00DD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DD358D">
              <w:rPr>
                <w:rFonts w:ascii="Times New Roman" w:hAnsi="Times New Roman"/>
                <w:sz w:val="24"/>
                <w:szCs w:val="24"/>
              </w:rPr>
              <w:t>578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757184" w:rsidRDefault="003A62FC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лоту №11 признать несостоявшейся в связи с отсутствием </w:t>
      </w:r>
      <w:r w:rsidRPr="003A62FC">
        <w:rPr>
          <w:rFonts w:ascii="Times New Roman" w:eastAsia="Times New Roman" w:hAnsi="Times New Roman"/>
          <w:sz w:val="24"/>
          <w:szCs w:val="24"/>
          <w:lang w:eastAsia="ru-RU"/>
        </w:rPr>
        <w:t>с непредставлением ценов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предложений;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840E7B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8F765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Аимбетова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8F765A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Материальный бухгалтер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Куаныш А.Б.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84" w:rsidRDefault="00757184">
      <w:pPr>
        <w:spacing w:after="0" w:line="240" w:lineRule="auto"/>
      </w:pPr>
      <w:r>
        <w:separator/>
      </w:r>
    </w:p>
  </w:endnote>
  <w:endnote w:type="continuationSeparator" w:id="0">
    <w:p w:rsidR="00757184" w:rsidRDefault="0075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84" w:rsidRDefault="007571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58D">
      <w:rPr>
        <w:noProof/>
      </w:rPr>
      <w:t>3</w:t>
    </w:r>
    <w:r>
      <w:rPr>
        <w:noProof/>
      </w:rPr>
      <w:fldChar w:fldCharType="end"/>
    </w:r>
  </w:p>
  <w:p w:rsidR="00757184" w:rsidRDefault="007571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84" w:rsidRDefault="00757184">
      <w:pPr>
        <w:spacing w:after="0" w:line="240" w:lineRule="auto"/>
      </w:pPr>
      <w:r>
        <w:separator/>
      </w:r>
    </w:p>
  </w:footnote>
  <w:footnote w:type="continuationSeparator" w:id="0">
    <w:p w:rsidR="00757184" w:rsidRDefault="00757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607C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E63A0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62FC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C711D"/>
    <w:rsid w:val="004D50B6"/>
    <w:rsid w:val="004D51D7"/>
    <w:rsid w:val="004D5D4C"/>
    <w:rsid w:val="004D661C"/>
    <w:rsid w:val="004D665D"/>
    <w:rsid w:val="004E0232"/>
    <w:rsid w:val="004E3305"/>
    <w:rsid w:val="004E3B0E"/>
    <w:rsid w:val="004E3FB7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12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B674F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66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4B93"/>
    <w:rsid w:val="00744E91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184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6893"/>
    <w:rsid w:val="00777625"/>
    <w:rsid w:val="007804A9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6CD3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6C7D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8F765A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4B46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07D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4519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358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688B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55FA-C365-42E8-835D-9DF1A954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107</cp:revision>
  <cp:lastPrinted>2022-03-17T04:17:00Z</cp:lastPrinted>
  <dcterms:created xsi:type="dcterms:W3CDTF">2022-01-21T06:33:00Z</dcterms:created>
  <dcterms:modified xsi:type="dcterms:W3CDTF">2022-03-29T08:24:00Z</dcterms:modified>
</cp:coreProperties>
</file>