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C7209F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A02136" w:rsidRPr="00963CA5">
        <w:rPr>
          <w:rFonts w:ascii="Times New Roman" w:hAnsi="Times New Roman"/>
          <w:b/>
        </w:rPr>
        <w:t>2</w:t>
      </w:r>
      <w:r w:rsidR="00C7209F">
        <w:rPr>
          <w:rFonts w:ascii="Times New Roman" w:hAnsi="Times New Roman"/>
          <w:b/>
          <w:lang w:val="en-US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пр.</w:t>
            </w:r>
            <w:r w:rsidR="00FC2F00">
              <w:rPr>
                <w:rFonts w:ascii="Times New Roman" w:hAnsi="Times New Roman"/>
              </w:rPr>
              <w:t xml:space="preserve"> 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C7209F">
              <w:rPr>
                <w:rFonts w:ascii="Times New Roman" w:hAnsi="Times New Roman"/>
                <w:color w:val="000000"/>
                <w:lang w:val="en-US"/>
              </w:rPr>
              <w:t>09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C7209F">
              <w:rPr>
                <w:rFonts w:ascii="Times New Roman" w:hAnsi="Times New Roman"/>
                <w:color w:val="000000"/>
              </w:rPr>
              <w:t>июля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7213D6" w:rsidRPr="007213D6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</w:t>
      </w:r>
      <w:r w:rsidR="007213D6" w:rsidRPr="007213D6">
        <w:rPr>
          <w:rFonts w:ascii="Times New Roman" w:hAnsi="Times New Roman"/>
          <w:spacing w:val="2"/>
        </w:rPr>
        <w:t xml:space="preserve">4 июня </w:t>
      </w:r>
      <w:r w:rsidR="007213D6">
        <w:rPr>
          <w:rFonts w:ascii="Times New Roman" w:hAnsi="Times New Roman"/>
          <w:spacing w:val="2"/>
        </w:rPr>
        <w:t>2021 года № 375</w:t>
      </w:r>
      <w:r w:rsidR="007213D6" w:rsidRPr="007213D6">
        <w:rPr>
          <w:rFonts w:ascii="Times New Roman" w:hAnsi="Times New Roman"/>
          <w:spacing w:val="2"/>
        </w:rPr>
        <w:t xml:space="preserve"> </w:t>
      </w:r>
      <w:r w:rsidRPr="003F34ED">
        <w:rPr>
          <w:rFonts w:ascii="Times New Roman" w:hAnsi="Times New Roman"/>
        </w:rPr>
        <w:t xml:space="preserve">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C7209F">
        <w:rPr>
          <w:rFonts w:ascii="Times New Roman" w:hAnsi="Times New Roman"/>
        </w:rPr>
        <w:t>07</w:t>
      </w:r>
      <w:r w:rsidR="00766EB2">
        <w:rPr>
          <w:rFonts w:ascii="Times New Roman" w:hAnsi="Times New Roman"/>
        </w:rPr>
        <w:t xml:space="preserve"> </w:t>
      </w:r>
      <w:r w:rsidR="00C7209F">
        <w:rPr>
          <w:rFonts w:ascii="Times New Roman" w:hAnsi="Times New Roman"/>
        </w:rPr>
        <w:t>июля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7371"/>
        <w:gridCol w:w="1559"/>
        <w:gridCol w:w="1701"/>
        <w:gridCol w:w="1984"/>
      </w:tblGrid>
      <w:tr w:rsidR="003F34ED" w:rsidRPr="003F34ED" w:rsidTr="00545F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C7209F" w:rsidP="00945AF0">
            <w:pPr>
              <w:rPr>
                <w:rFonts w:ascii="Times New Roman" w:hAnsi="Times New Roman"/>
                <w:color w:val="000000"/>
              </w:rPr>
            </w:pPr>
            <w:r w:rsidRPr="00C7209F">
              <w:rPr>
                <w:rFonts w:ascii="Times New Roman" w:hAnsi="Times New Roman"/>
                <w:color w:val="000000"/>
              </w:rPr>
              <w:t>Холестерин (</w:t>
            </w:r>
            <w:proofErr w:type="spellStart"/>
            <w:r w:rsidRPr="00C7209F">
              <w:rPr>
                <w:rFonts w:ascii="Times New Roman" w:hAnsi="Times New Roman"/>
                <w:color w:val="000000"/>
              </w:rPr>
              <w:t>Cholesterol</w:t>
            </w:r>
            <w:proofErr w:type="spellEnd"/>
            <w:r w:rsidRPr="00C7209F">
              <w:rPr>
                <w:rFonts w:ascii="Times New Roman" w:hAnsi="Times New Roman"/>
                <w:color w:val="000000"/>
              </w:rPr>
              <w:t xml:space="preserve"> FS)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C7209F" w:rsidP="00545FBB">
            <w:pPr>
              <w:rPr>
                <w:rFonts w:ascii="Times New Roman" w:hAnsi="Times New Roman"/>
                <w:color w:val="000000"/>
              </w:rPr>
            </w:pPr>
            <w:r w:rsidRPr="00C7209F">
              <w:rPr>
                <w:rFonts w:ascii="Times New Roman" w:hAnsi="Times New Roman"/>
                <w:color w:val="000000"/>
              </w:rPr>
              <w:t>Холестерин, 4х200 тестов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545FBB" w:rsidRDefault="00E50C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="00C7209F" w:rsidRPr="00C7209F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545FBB" w:rsidRDefault="00C7209F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C9" w:rsidRPr="005470E4" w:rsidRDefault="00C7209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209F">
              <w:rPr>
                <w:rFonts w:ascii="Times New Roman" w:hAnsi="Times New Roman"/>
                <w:b/>
                <w:bCs/>
                <w:color w:val="000000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7209F">
              <w:rPr>
                <w:rFonts w:ascii="Times New Roman" w:hAnsi="Times New Roman"/>
                <w:b/>
                <w:bCs/>
                <w:color w:val="000000"/>
              </w:rPr>
              <w:t>700</w:t>
            </w:r>
          </w:p>
        </w:tc>
      </w:tr>
      <w:tr w:rsidR="000C29A0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9A0" w:rsidRPr="000C29A0" w:rsidRDefault="000C29A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E50CEA" w:rsidP="000C29A0">
            <w:pPr>
              <w:rPr>
                <w:rFonts w:ascii="Times New Roman" w:hAnsi="Times New Roman"/>
                <w:color w:val="000000"/>
              </w:rPr>
            </w:pPr>
            <w:r w:rsidRPr="00E50CEA">
              <w:rPr>
                <w:rFonts w:ascii="Times New Roman" w:hAnsi="Times New Roman"/>
                <w:color w:val="000000"/>
              </w:rPr>
              <w:t>Гамма-</w:t>
            </w:r>
            <w:proofErr w:type="spellStart"/>
            <w:r w:rsidRPr="00E50CEA">
              <w:rPr>
                <w:rFonts w:ascii="Times New Roman" w:hAnsi="Times New Roman"/>
                <w:color w:val="000000"/>
              </w:rPr>
              <w:t>Глутамилтрансфераза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E50CEA" w:rsidP="00A02136">
            <w:pPr>
              <w:rPr>
                <w:rFonts w:ascii="Times New Roman" w:hAnsi="Times New Roman"/>
                <w:color w:val="000000"/>
              </w:rPr>
            </w:pPr>
            <w:r w:rsidRPr="00E50CEA">
              <w:rPr>
                <w:rFonts w:ascii="Times New Roman" w:hAnsi="Times New Roman"/>
                <w:color w:val="000000"/>
              </w:rPr>
              <w:t>Гамма-</w:t>
            </w:r>
            <w:proofErr w:type="spellStart"/>
            <w:r w:rsidRPr="00E50CEA">
              <w:rPr>
                <w:rFonts w:ascii="Times New Roman" w:hAnsi="Times New Roman"/>
                <w:color w:val="000000"/>
              </w:rPr>
              <w:t>Глутамилтрансфераза</w:t>
            </w:r>
            <w:proofErr w:type="spellEnd"/>
            <w:r w:rsidRPr="00E50CEA">
              <w:rPr>
                <w:rFonts w:ascii="Times New Roman" w:hAnsi="Times New Roman"/>
                <w:color w:val="000000"/>
              </w:rPr>
              <w:t xml:space="preserve"> 4х200 тестов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Default="00E50C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C7209F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9A0" w:rsidRPr="000C29A0" w:rsidRDefault="00E50CE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BB" w:rsidRDefault="00E50CEA" w:rsidP="00545FB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</w:t>
            </w:r>
            <w:r w:rsidRPr="00E50CEA"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50CEA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</w:tr>
      <w:tr w:rsidR="00E35717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717" w:rsidRPr="00E35717" w:rsidRDefault="00E3571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E50CEA" w:rsidP="000C29A0">
            <w:pPr>
              <w:rPr>
                <w:rFonts w:ascii="Times New Roman" w:hAnsi="Times New Roman"/>
                <w:color w:val="000000"/>
              </w:rPr>
            </w:pPr>
            <w:r w:rsidRPr="00E50CEA">
              <w:rPr>
                <w:rFonts w:ascii="Times New Roman" w:hAnsi="Times New Roman"/>
                <w:color w:val="000000"/>
              </w:rPr>
              <w:t>Триглицериды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E50CEA" w:rsidP="00545FBB">
            <w:pPr>
              <w:rPr>
                <w:rFonts w:ascii="Times New Roman" w:hAnsi="Times New Roman"/>
                <w:color w:val="000000"/>
              </w:rPr>
            </w:pPr>
            <w:r w:rsidRPr="00E50CEA">
              <w:rPr>
                <w:rFonts w:ascii="Times New Roman" w:hAnsi="Times New Roman"/>
                <w:color w:val="000000"/>
              </w:rPr>
              <w:t>Триглицериды 4х200 тестов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E50C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C7209F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717" w:rsidRDefault="00E50CE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BB" w:rsidRDefault="00E50CE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36 500</w:t>
            </w:r>
          </w:p>
        </w:tc>
      </w:tr>
      <w:tr w:rsidR="00645BD5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D5" w:rsidRDefault="00645BD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2F5F12" w:rsidP="000C29A0">
            <w:pPr>
              <w:rPr>
                <w:rFonts w:ascii="Times New Roman" w:hAnsi="Times New Roman"/>
                <w:color w:val="000000"/>
              </w:rPr>
            </w:pPr>
            <w:r w:rsidRPr="002F5F12">
              <w:rPr>
                <w:rFonts w:ascii="Times New Roman" w:hAnsi="Times New Roman"/>
                <w:color w:val="000000"/>
              </w:rPr>
              <w:t>Альфа – амилаза CC FS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2F5F12" w:rsidP="00A02136">
            <w:pPr>
              <w:rPr>
                <w:rFonts w:ascii="Times New Roman" w:hAnsi="Times New Roman"/>
                <w:color w:val="000000"/>
              </w:rPr>
            </w:pPr>
            <w:r w:rsidRPr="002F5F12">
              <w:rPr>
                <w:rFonts w:ascii="Times New Roman" w:hAnsi="Times New Roman"/>
                <w:color w:val="000000"/>
              </w:rPr>
              <w:t>Альфа – амилаза CC FS 4х120 тестов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2F5F1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D5" w:rsidRDefault="002F5F1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43" w:rsidRDefault="002F5F1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93 800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B52CA5" w:rsidP="000C29A0">
            <w:pPr>
              <w:rPr>
                <w:rFonts w:ascii="Times New Roman" w:hAnsi="Times New Roman"/>
                <w:color w:val="000000"/>
              </w:rPr>
            </w:pPr>
            <w:r w:rsidRPr="00B52CA5">
              <w:rPr>
                <w:rFonts w:ascii="Times New Roman" w:hAnsi="Times New Roman"/>
                <w:color w:val="000000"/>
              </w:rPr>
              <w:t>Щелочная фосфатаза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B52CA5" w:rsidP="00A02136">
            <w:pPr>
              <w:rPr>
                <w:rFonts w:ascii="Times New Roman" w:hAnsi="Times New Roman"/>
                <w:color w:val="000000"/>
              </w:rPr>
            </w:pPr>
            <w:r w:rsidRPr="00B52CA5">
              <w:rPr>
                <w:rFonts w:ascii="Times New Roman" w:hAnsi="Times New Roman"/>
                <w:color w:val="000000"/>
              </w:rPr>
              <w:t>Щелочная фосфатаза 4х200 тестов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B52C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B52C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Default="00B52C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23 100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214F74" w:rsidP="000C29A0">
            <w:pPr>
              <w:rPr>
                <w:rFonts w:ascii="Times New Roman" w:hAnsi="Times New Roman"/>
                <w:color w:val="000000"/>
              </w:rPr>
            </w:pPr>
            <w:r w:rsidRPr="00214F74">
              <w:rPr>
                <w:rFonts w:ascii="Times New Roman" w:hAnsi="Times New Roman"/>
                <w:color w:val="000000"/>
              </w:rPr>
              <w:t xml:space="preserve">Кассета для анализатора </w:t>
            </w:r>
            <w:proofErr w:type="spellStart"/>
            <w:r w:rsidRPr="00214F7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214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4F7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214F74">
              <w:rPr>
                <w:rFonts w:ascii="Times New Roman" w:hAnsi="Times New Roman"/>
                <w:color w:val="000000"/>
              </w:rPr>
              <w:t xml:space="preserve">: Альбумин 300 </w:t>
            </w:r>
            <w:proofErr w:type="gramStart"/>
            <w:r w:rsidRPr="00214F74">
              <w:rPr>
                <w:rFonts w:ascii="Times New Roman" w:hAnsi="Times New Roman"/>
                <w:color w:val="000000"/>
              </w:rPr>
              <w:t>определении</w:t>
            </w:r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214F74" w:rsidP="00A02136">
            <w:pPr>
              <w:rPr>
                <w:rFonts w:ascii="Times New Roman" w:hAnsi="Times New Roman"/>
                <w:color w:val="000000"/>
              </w:rPr>
            </w:pPr>
            <w:r w:rsidRPr="00214F74">
              <w:rPr>
                <w:rFonts w:ascii="Times New Roman" w:hAnsi="Times New Roman"/>
                <w:color w:val="000000"/>
              </w:rPr>
              <w:t xml:space="preserve">Кассета для анализатора </w:t>
            </w:r>
            <w:proofErr w:type="spellStart"/>
            <w:r w:rsidRPr="00214F74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214F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4F74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214F74">
              <w:rPr>
                <w:rFonts w:ascii="Times New Roman" w:hAnsi="Times New Roman"/>
                <w:color w:val="000000"/>
              </w:rPr>
              <w:t xml:space="preserve">: Альбумин 300 </w:t>
            </w:r>
            <w:proofErr w:type="gramStart"/>
            <w:r w:rsidRPr="00214F74">
              <w:rPr>
                <w:rFonts w:ascii="Times New Roman" w:hAnsi="Times New Roman"/>
                <w:color w:val="000000"/>
              </w:rPr>
              <w:t>определении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214F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214F74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Default="003E6B2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11 566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3E6B28" w:rsidP="000C29A0">
            <w:pPr>
              <w:rPr>
                <w:rFonts w:ascii="Times New Roman" w:hAnsi="Times New Roman"/>
                <w:color w:val="000000"/>
              </w:rPr>
            </w:pPr>
            <w:r w:rsidRPr="003E6B28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и гемодиализа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Prismasol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3E6B28" w:rsidRDefault="003E6B28" w:rsidP="003E6B28">
            <w:pPr>
              <w:rPr>
                <w:rFonts w:ascii="Times New Roman" w:hAnsi="Times New Roman"/>
                <w:color w:val="000000"/>
              </w:rPr>
            </w:pPr>
            <w:r w:rsidRPr="003E6B28">
              <w:rPr>
                <w:rFonts w:ascii="Times New Roman" w:hAnsi="Times New Roman"/>
                <w:color w:val="000000"/>
              </w:rPr>
              <w:t xml:space="preserve">Прозрачный, стерильный раствор для применения в непрерывной заместительной почечной терапии (CRRT) в качестве заместительного раствора при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гемодиафильтрации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, а также в качестве диализирующего раствора при непрерывном гемодиализе или постоянной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гемодиафильтрации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у взрослых и детей. Не содержит бактериостатических или антимикробных агентов. Раствор упакован в двухкамерный пакет для раздельного хранения растворов, предотвращающих преципитацию. Небольшой отсек</w:t>
            </w:r>
            <w:proofErr w:type="gramStart"/>
            <w:r w:rsidRPr="003E6B28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3E6B28">
              <w:rPr>
                <w:rFonts w:ascii="Times New Roman" w:hAnsi="Times New Roman"/>
                <w:color w:val="000000"/>
              </w:rPr>
              <w:t xml:space="preserve"> содержит электролиты, большой отсек B содержит </w:t>
            </w:r>
            <w:r w:rsidRPr="003E6B28">
              <w:rPr>
                <w:rFonts w:ascii="Times New Roman" w:hAnsi="Times New Roman"/>
                <w:color w:val="000000"/>
              </w:rPr>
              <w:lastRenderedPageBreak/>
              <w:t>буфер.</w:t>
            </w:r>
          </w:p>
          <w:p w:rsidR="003E6B28" w:rsidRPr="003E6B28" w:rsidRDefault="003E6B28" w:rsidP="003E6B28">
            <w:pPr>
              <w:rPr>
                <w:rFonts w:ascii="Times New Roman" w:hAnsi="Times New Roman"/>
                <w:color w:val="000000"/>
              </w:rPr>
            </w:pPr>
            <w:r w:rsidRPr="003E6B28">
              <w:rPr>
                <w:rFonts w:ascii="Times New Roman" w:hAnsi="Times New Roman"/>
                <w:color w:val="000000"/>
              </w:rPr>
              <w:t>Материал пакет</w:t>
            </w:r>
            <w:proofErr w:type="gramStart"/>
            <w:r w:rsidRPr="003E6B28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3E6B28">
              <w:rPr>
                <w:rFonts w:ascii="Times New Roman" w:hAnsi="Times New Roman"/>
                <w:color w:val="000000"/>
              </w:rPr>
              <w:t xml:space="preserve">  ПВХ специально создан для растворов с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&gt; 7</w:t>
            </w:r>
          </w:p>
          <w:p w:rsidR="003E6B28" w:rsidRPr="003E6B28" w:rsidRDefault="003E6B28" w:rsidP="003E6B28">
            <w:pPr>
              <w:rPr>
                <w:rFonts w:ascii="Times New Roman" w:hAnsi="Times New Roman"/>
                <w:color w:val="000000"/>
              </w:rPr>
            </w:pPr>
            <w:r w:rsidRPr="003E6B28">
              <w:rPr>
                <w:rFonts w:ascii="Times New Roman" w:hAnsi="Times New Roman"/>
                <w:color w:val="000000"/>
              </w:rPr>
              <w:t>Объём раствора – 5000 мл после смешивания.</w:t>
            </w:r>
          </w:p>
          <w:p w:rsidR="003E6B28" w:rsidRPr="003E6B28" w:rsidRDefault="003E6B28" w:rsidP="003E6B28">
            <w:pPr>
              <w:rPr>
                <w:rFonts w:ascii="Times New Roman" w:hAnsi="Times New Roman"/>
                <w:color w:val="000000"/>
              </w:rPr>
            </w:pPr>
            <w:r w:rsidRPr="003E6B28">
              <w:rPr>
                <w:rFonts w:ascii="Times New Roman" w:hAnsi="Times New Roman"/>
                <w:color w:val="000000"/>
              </w:rPr>
              <w:t>Состав после смешивания:</w:t>
            </w:r>
          </w:p>
          <w:p w:rsidR="002F5F12" w:rsidRPr="00E35717" w:rsidRDefault="003E6B28" w:rsidP="003E6B28">
            <w:pPr>
              <w:rPr>
                <w:rFonts w:ascii="Times New Roman" w:hAnsi="Times New Roman"/>
                <w:color w:val="000000"/>
              </w:rPr>
            </w:pPr>
            <w:r w:rsidRPr="003E6B28">
              <w:rPr>
                <w:rFonts w:ascii="Times New Roman" w:hAnsi="Times New Roman"/>
                <w:color w:val="000000"/>
              </w:rPr>
              <w:t xml:space="preserve">Кальций Ca2 - 1. 75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л,Магний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Mg2 - 0.5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л,Натрий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Na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- 140 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л,Хлорид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Cl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- 111.5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л,Лактат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- 3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л,Бикарбонат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НСО3 - 32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л,Калий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К + - 2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л,Глюкоза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 xml:space="preserve"> - 6.1 </w:t>
            </w:r>
            <w:proofErr w:type="spellStart"/>
            <w:r w:rsidRPr="003E6B28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3E6B28">
              <w:rPr>
                <w:rFonts w:ascii="Times New Roman" w:hAnsi="Times New Roman"/>
                <w:color w:val="000000"/>
              </w:rPr>
              <w:t>\л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823" w:rsidRPr="00E73823" w:rsidRDefault="003E6B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</w:t>
            </w:r>
          </w:p>
          <w:p w:rsidR="00E73823" w:rsidRPr="00E73823" w:rsidRDefault="00E73823">
            <w:pPr>
              <w:rPr>
                <w:rFonts w:ascii="Times New Roman" w:hAnsi="Times New Roman"/>
                <w:color w:val="000000"/>
              </w:rPr>
            </w:pPr>
          </w:p>
          <w:p w:rsidR="00E73823" w:rsidRPr="00E73823" w:rsidRDefault="00E73823">
            <w:pPr>
              <w:rPr>
                <w:rFonts w:ascii="Times New Roman" w:hAnsi="Times New Roman"/>
                <w:color w:val="000000"/>
              </w:rPr>
            </w:pPr>
          </w:p>
          <w:p w:rsidR="00E73823" w:rsidRPr="00764189" w:rsidRDefault="00E73823">
            <w:pPr>
              <w:rPr>
                <w:rFonts w:ascii="Times New Roman" w:hAnsi="Times New Roman"/>
                <w:color w:val="000000"/>
              </w:rPr>
            </w:pPr>
            <w:r w:rsidRPr="00764189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2F5F12" w:rsidRPr="00E35717" w:rsidRDefault="00E73823">
            <w:pPr>
              <w:rPr>
                <w:rFonts w:ascii="Times New Roman" w:hAnsi="Times New Roman"/>
                <w:color w:val="000000"/>
              </w:rPr>
            </w:pPr>
            <w:r w:rsidRPr="00764189">
              <w:rPr>
                <w:rFonts w:ascii="Times New Roman" w:hAnsi="Times New Roman"/>
                <w:color w:val="000000"/>
              </w:rPr>
              <w:lastRenderedPageBreak/>
              <w:t xml:space="preserve">         </w:t>
            </w:r>
            <w:proofErr w:type="spellStart"/>
            <w:r w:rsidR="003E6B28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B28" w:rsidRDefault="003E6B28" w:rsidP="003E6B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</w:t>
            </w:r>
          </w:p>
          <w:p w:rsidR="003E6B28" w:rsidRDefault="003E6B28" w:rsidP="003E6B28">
            <w:pPr>
              <w:rPr>
                <w:rFonts w:ascii="Times New Roman" w:hAnsi="Times New Roman"/>
                <w:color w:val="000000"/>
              </w:rPr>
            </w:pPr>
          </w:p>
          <w:p w:rsidR="003E6B28" w:rsidRDefault="003E6B28" w:rsidP="003E6B28">
            <w:pPr>
              <w:rPr>
                <w:rFonts w:ascii="Times New Roman" w:hAnsi="Times New Roman"/>
                <w:color w:val="000000"/>
              </w:rPr>
            </w:pPr>
          </w:p>
          <w:p w:rsidR="003E6B28" w:rsidRDefault="003E6B28" w:rsidP="003E6B28">
            <w:pPr>
              <w:rPr>
                <w:rFonts w:ascii="Times New Roman" w:hAnsi="Times New Roman"/>
                <w:color w:val="000000"/>
              </w:rPr>
            </w:pPr>
          </w:p>
          <w:p w:rsidR="002F5F12" w:rsidRDefault="003E6B28" w:rsidP="003E6B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195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28" w:rsidRDefault="003E6B2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E6B28" w:rsidRDefault="003E6B2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E6B28" w:rsidRDefault="003E6B2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E6B28" w:rsidRDefault="003E6B28" w:rsidP="003E6B28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</w:p>
          <w:p w:rsidR="002F5F12" w:rsidRDefault="003E6B28" w:rsidP="003E6B28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     </w:t>
            </w:r>
            <w:r w:rsidRPr="003E6B28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E6B28">
              <w:rPr>
                <w:rFonts w:ascii="Times New Roman" w:hAnsi="Times New Roman"/>
                <w:b/>
                <w:bCs/>
                <w:color w:val="000000"/>
              </w:rPr>
              <w:t>930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3E6B28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</w:tr>
      <w:tr w:rsidR="003E6B28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6B28" w:rsidRDefault="0070091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E35717" w:rsidRDefault="00700910" w:rsidP="000C29A0">
            <w:pPr>
              <w:rPr>
                <w:rFonts w:ascii="Times New Roman" w:hAnsi="Times New Roman"/>
                <w:color w:val="000000"/>
              </w:rPr>
            </w:pPr>
            <w:r w:rsidRPr="00700910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и гемодиализа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Prismasol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910" w:rsidRPr="00700910" w:rsidRDefault="00700910" w:rsidP="00700910">
            <w:pPr>
              <w:rPr>
                <w:rFonts w:ascii="Times New Roman" w:hAnsi="Times New Roman"/>
                <w:color w:val="000000"/>
              </w:rPr>
            </w:pPr>
            <w:r w:rsidRPr="00700910">
              <w:rPr>
                <w:rFonts w:ascii="Times New Roman" w:hAnsi="Times New Roman"/>
                <w:color w:val="000000"/>
              </w:rPr>
              <w:t xml:space="preserve">Прозрачный, стерильный раствор для применения в непрерывной заместительной почечной терапии (CRRT) в качестве заместительного раствора при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гемодиафильтрации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, а также в качестве диализирующего раствора при непрерывном гемодиализе или постоянной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гемодиафильтрации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у взрослых и детей. Не содержит бактериостатических или антимикробных агентов. Раствор упакован в двухкамерный пакет для раздельного хранения растворов, предотвращающих преципитацию. Небольшой отсек А содержит электролиты, большой отсек B содержит буфер.</w:t>
            </w:r>
          </w:p>
          <w:p w:rsidR="00700910" w:rsidRPr="00700910" w:rsidRDefault="00700910" w:rsidP="00700910">
            <w:pPr>
              <w:rPr>
                <w:rFonts w:ascii="Times New Roman" w:hAnsi="Times New Roman"/>
                <w:color w:val="000000"/>
              </w:rPr>
            </w:pPr>
            <w:r w:rsidRPr="00700910">
              <w:rPr>
                <w:rFonts w:ascii="Times New Roman" w:hAnsi="Times New Roman"/>
                <w:color w:val="000000"/>
              </w:rPr>
              <w:t xml:space="preserve">Материал пакета-  ПВХ специально создан для растворов с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&gt; 7</w:t>
            </w:r>
          </w:p>
          <w:p w:rsidR="00700910" w:rsidRPr="00700910" w:rsidRDefault="00700910" w:rsidP="00700910">
            <w:pPr>
              <w:rPr>
                <w:rFonts w:ascii="Times New Roman" w:hAnsi="Times New Roman"/>
                <w:color w:val="000000"/>
              </w:rPr>
            </w:pPr>
            <w:r w:rsidRPr="00700910">
              <w:rPr>
                <w:rFonts w:ascii="Times New Roman" w:hAnsi="Times New Roman"/>
                <w:color w:val="000000"/>
              </w:rPr>
              <w:t>Объём раствора – 5000 мл после смешивания.</w:t>
            </w:r>
          </w:p>
          <w:p w:rsidR="00700910" w:rsidRPr="00700910" w:rsidRDefault="00700910" w:rsidP="00700910">
            <w:pPr>
              <w:rPr>
                <w:rFonts w:ascii="Times New Roman" w:hAnsi="Times New Roman"/>
                <w:color w:val="000000"/>
              </w:rPr>
            </w:pPr>
            <w:r w:rsidRPr="00700910">
              <w:rPr>
                <w:rFonts w:ascii="Times New Roman" w:hAnsi="Times New Roman"/>
                <w:color w:val="000000"/>
              </w:rPr>
              <w:t>Состав после смешивания:</w:t>
            </w:r>
          </w:p>
          <w:p w:rsidR="003E6B28" w:rsidRPr="00E35717" w:rsidRDefault="00700910" w:rsidP="00700910">
            <w:pPr>
              <w:rPr>
                <w:rFonts w:ascii="Times New Roman" w:hAnsi="Times New Roman"/>
                <w:color w:val="000000"/>
              </w:rPr>
            </w:pPr>
            <w:r w:rsidRPr="00700910">
              <w:rPr>
                <w:rFonts w:ascii="Times New Roman" w:hAnsi="Times New Roman"/>
                <w:color w:val="000000"/>
              </w:rPr>
              <w:t xml:space="preserve">Кальций Ca2 - 1. 75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л,Магний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Mg2 -  0.5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л,Натрий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Na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- 140 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л,Хлорид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Cl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- 113.5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л,Лактат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- 3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л,Бикарбонат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НСО3 - 32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л,Калий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К + - 4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>\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л,Глюкоза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 xml:space="preserve"> - 6.1 </w:t>
            </w:r>
            <w:proofErr w:type="spellStart"/>
            <w:r w:rsidRPr="00700910">
              <w:rPr>
                <w:rFonts w:ascii="Times New Roman" w:hAnsi="Times New Roman"/>
                <w:color w:val="000000"/>
              </w:rPr>
              <w:t>ммол</w:t>
            </w:r>
            <w:proofErr w:type="spellEnd"/>
            <w:r w:rsidRPr="00700910">
              <w:rPr>
                <w:rFonts w:ascii="Times New Roman" w:hAnsi="Times New Roman"/>
                <w:color w:val="000000"/>
              </w:rPr>
              <w:t>\л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B28" w:rsidRPr="00E35717" w:rsidRDefault="0070091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B28" w:rsidRDefault="00700910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00910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E6B28" w:rsidRDefault="007009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0910">
              <w:rPr>
                <w:rFonts w:ascii="Times New Roman" w:hAnsi="Times New Roman"/>
                <w:b/>
                <w:bCs/>
                <w:color w:val="000000"/>
              </w:rPr>
              <w:t>811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00910">
              <w:rPr>
                <w:rFonts w:ascii="Times New Roman" w:hAnsi="Times New Roman"/>
                <w:b/>
                <w:bCs/>
                <w:color w:val="000000"/>
              </w:rPr>
              <w:t>800</w:t>
            </w:r>
          </w:p>
        </w:tc>
      </w:tr>
      <w:tr w:rsidR="0076135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52" w:rsidRDefault="0076135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700910" w:rsidRDefault="00761352" w:rsidP="000C29A0">
            <w:pPr>
              <w:rPr>
                <w:rFonts w:ascii="Times New Roman" w:hAnsi="Times New Roman"/>
                <w:color w:val="000000"/>
              </w:rPr>
            </w:pPr>
            <w:r w:rsidRPr="00761352">
              <w:rPr>
                <w:rFonts w:ascii="Times New Roman" w:hAnsi="Times New Roman"/>
                <w:color w:val="000000"/>
              </w:rPr>
              <w:t xml:space="preserve">Набор для продолжительной замещающей почечной терапии (Устройство для </w:t>
            </w:r>
            <w:proofErr w:type="spellStart"/>
            <w:r w:rsidRPr="00761352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761352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761352">
              <w:rPr>
                <w:rFonts w:ascii="Times New Roman" w:hAnsi="Times New Roman"/>
                <w:color w:val="000000"/>
              </w:rPr>
              <w:t>Prismaflex</w:t>
            </w:r>
            <w:proofErr w:type="spellEnd"/>
            <w:r w:rsidRPr="00761352">
              <w:rPr>
                <w:rFonts w:ascii="Times New Roman" w:hAnsi="Times New Roman"/>
                <w:color w:val="000000"/>
              </w:rPr>
              <w:t xml:space="preserve"> </w:t>
            </w:r>
            <w:r w:rsidRPr="00761352">
              <w:rPr>
                <w:rFonts w:ascii="Times New Roman" w:hAnsi="Times New Roman"/>
                <w:color w:val="000000"/>
              </w:rPr>
              <w:lastRenderedPageBreak/>
              <w:t>ST 150 SET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700910" w:rsidRDefault="00761352" w:rsidP="00700910">
            <w:pPr>
              <w:rPr>
                <w:rFonts w:ascii="Times New Roman" w:hAnsi="Times New Roman"/>
                <w:color w:val="000000"/>
              </w:rPr>
            </w:pPr>
            <w:r w:rsidRPr="00761352">
              <w:rPr>
                <w:rFonts w:ascii="Times New Roman" w:hAnsi="Times New Roman"/>
                <w:color w:val="000000"/>
              </w:rPr>
              <w:lastRenderedPageBreak/>
              <w:t xml:space="preserve">Набор для продолжительной замещающей почечной терапии (Устройство для </w:t>
            </w:r>
            <w:proofErr w:type="spellStart"/>
            <w:r w:rsidRPr="00761352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761352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761352">
              <w:rPr>
                <w:rFonts w:ascii="Times New Roman" w:hAnsi="Times New Roman"/>
                <w:color w:val="000000"/>
              </w:rPr>
              <w:t>Prismaflex</w:t>
            </w:r>
            <w:proofErr w:type="spellEnd"/>
            <w:r w:rsidRPr="00761352">
              <w:rPr>
                <w:rFonts w:ascii="Times New Roman" w:hAnsi="Times New Roman"/>
                <w:color w:val="000000"/>
              </w:rPr>
              <w:t xml:space="preserve"> ST 150 SET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Default="0076135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52" w:rsidRDefault="0076135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352" w:rsidRDefault="007613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61352" w:rsidRDefault="0076135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891 900</w:t>
            </w:r>
          </w:p>
        </w:tc>
      </w:tr>
      <w:tr w:rsidR="000F4AFA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FA" w:rsidRDefault="000F4AF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761352" w:rsidRDefault="000F4AFA" w:rsidP="000C29A0">
            <w:pPr>
              <w:rPr>
                <w:rFonts w:ascii="Times New Roman" w:hAnsi="Times New Roman"/>
                <w:color w:val="000000"/>
              </w:rPr>
            </w:pPr>
            <w:r w:rsidRPr="000F4AFA">
              <w:rPr>
                <w:rFonts w:ascii="Times New Roman" w:hAnsi="Times New Roman"/>
                <w:color w:val="000000"/>
              </w:rPr>
              <w:t xml:space="preserve">Набор для продолжительной замещающей почечной терапии (Устройство для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Prismaflex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 ТРЕ 2000 SET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761352" w:rsidRDefault="000F4AFA" w:rsidP="00700910">
            <w:pPr>
              <w:rPr>
                <w:rFonts w:ascii="Times New Roman" w:hAnsi="Times New Roman"/>
                <w:color w:val="000000"/>
              </w:rPr>
            </w:pPr>
            <w:r w:rsidRPr="000F4AFA">
              <w:rPr>
                <w:rFonts w:ascii="Times New Roman" w:hAnsi="Times New Roman"/>
                <w:color w:val="000000"/>
              </w:rPr>
              <w:t xml:space="preserve">Наружные размеры: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ДхШхВ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 40х27х13, Объём крови в сете (±10%) - 88. Материал трубок - пластифицированный поливинилхлорид (РVC). Плата картриджа и скобки фильтра - Акрилонитрил-бутадиен-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стирен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 (ABS). Рабочая спецификация фильтра: Минимальная скорость потока крови (мл/мин) - 100, максимальная скорость потока крови (мл/мин) - 180. Волокна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плазмофильтра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 - полипропилен, корпус и крышки - поликарбонат, герметизирующий состав-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полиуретан.Номинальные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 физические характеристики: 1) Эффективная площадь поверхности (м2)-0,35 2) Количество волокон-1600 3)Внутренний диаметр волокон (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um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>)-330 4) Толщина стенки волокон (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um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) - 150 5) Объем заполнения кровью ±0% (мл)-41. Падение давления крови на фильтре: (QF=0) (QB/QS****=100 мл/мин)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kPa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&lt;4,7,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mmHg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&lt;35. Параметры фильтрации QF*****: (ТМР/ТРМ***-80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mmHg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) 39&lt;OF&lt;49 (QB/QS****=100 мл/мин), 57&lt;QF&lt;68 (QB/QS****=150 мл/мин),67&lt;QF&lt;82 (QB/QS****=180 мл/мин).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Коэфициент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 просеивания: Альбумин-0,97, IgG-1,00, </w:t>
            </w:r>
            <w:proofErr w:type="spellStart"/>
            <w:r w:rsidRPr="000F4AFA">
              <w:rPr>
                <w:rFonts w:ascii="Times New Roman" w:hAnsi="Times New Roman"/>
                <w:color w:val="000000"/>
              </w:rPr>
              <w:t>Аполипопротеин</w:t>
            </w:r>
            <w:proofErr w:type="spellEnd"/>
            <w:r w:rsidRPr="000F4AFA">
              <w:rPr>
                <w:rFonts w:ascii="Times New Roman" w:hAnsi="Times New Roman"/>
                <w:color w:val="000000"/>
              </w:rPr>
              <w:t xml:space="preserve"> В-0,95, IgM-0,92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Default="000F4AF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FA" w:rsidRDefault="000F4AF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F4AFA" w:rsidRDefault="000F4AF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F4AFA">
              <w:rPr>
                <w:rFonts w:ascii="Times New Roman" w:hAnsi="Times New Roman"/>
                <w:b/>
                <w:bCs/>
                <w:color w:val="000000"/>
              </w:rPr>
              <w:t>336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F4AFA">
              <w:rPr>
                <w:rFonts w:ascii="Times New Roman" w:hAnsi="Times New Roman"/>
                <w:b/>
                <w:bCs/>
                <w:color w:val="000000"/>
              </w:rPr>
              <w:t>960</w:t>
            </w:r>
          </w:p>
        </w:tc>
      </w:tr>
      <w:tr w:rsidR="00DE2A5E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A5E" w:rsidRDefault="00DE2A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0F4AFA" w:rsidRDefault="00DE2A5E" w:rsidP="000C29A0">
            <w:pPr>
              <w:rPr>
                <w:rFonts w:ascii="Times New Roman" w:hAnsi="Times New Roman"/>
                <w:color w:val="000000"/>
              </w:rPr>
            </w:pPr>
            <w:r w:rsidRPr="00DE2A5E">
              <w:rPr>
                <w:rFonts w:ascii="Times New Roman" w:hAnsi="Times New Roman"/>
                <w:color w:val="000000"/>
              </w:rPr>
              <w:t xml:space="preserve">Набор для продолжительной замещающей почечной терапии (Устройство для 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гемофильтрации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Prismaflex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Oxiris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сеспис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DE2A5E" w:rsidRDefault="00DE2A5E" w:rsidP="00DE2A5E">
            <w:pPr>
              <w:rPr>
                <w:rFonts w:ascii="Times New Roman" w:hAnsi="Times New Roman"/>
                <w:color w:val="000000"/>
              </w:rPr>
            </w:pPr>
            <w:r w:rsidRPr="00DE2A5E">
              <w:rPr>
                <w:rFonts w:ascii="Times New Roman" w:hAnsi="Times New Roman"/>
                <w:color w:val="000000"/>
              </w:rPr>
              <w:t>Набор предназначен для использования в - CRRT-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sepsis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 xml:space="preserve"> терапии (Продолжительная заместительная почечная терапия с трехслойной мембраной PEI (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polyethyleneimine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 xml:space="preserve">) для одновременного удаление эндотоксина, удаления цитокинов и удаление жидкого уремического токсина, в вено-венозной терапии: SCUF (Медленная продолжительная ультрафильтрация), CVVH (Продолжительная вено-венозная 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гемофильтрация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 xml:space="preserve">), CVVHD (продолжительный артерио-венозный гемодиализ), CVVHDF (Продолжительная вено-венозная 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гемодиафильтрация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>)</w:t>
            </w:r>
          </w:p>
          <w:p w:rsidR="00DE2A5E" w:rsidRPr="00DE2A5E" w:rsidRDefault="00DE2A5E" w:rsidP="00DE2A5E">
            <w:pPr>
              <w:rPr>
                <w:rFonts w:ascii="Times New Roman" w:hAnsi="Times New Roman"/>
                <w:color w:val="000000"/>
              </w:rPr>
            </w:pPr>
            <w:r w:rsidRPr="00DE2A5E">
              <w:rPr>
                <w:rFonts w:ascii="Times New Roman" w:hAnsi="Times New Roman"/>
                <w:color w:val="000000"/>
              </w:rPr>
              <w:t>Вес пациента: более 30 кг</w:t>
            </w:r>
          </w:p>
          <w:p w:rsidR="00DE2A5E" w:rsidRPr="00DE2A5E" w:rsidRDefault="00DE2A5E" w:rsidP="00DE2A5E">
            <w:pPr>
              <w:rPr>
                <w:rFonts w:ascii="Times New Roman" w:hAnsi="Times New Roman"/>
                <w:color w:val="000000"/>
              </w:rPr>
            </w:pPr>
            <w:r w:rsidRPr="00DE2A5E">
              <w:rPr>
                <w:rFonts w:ascii="Times New Roman" w:hAnsi="Times New Roman"/>
                <w:color w:val="000000"/>
              </w:rPr>
              <w:t xml:space="preserve">Площадь поверхности мембраны 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гемофильтра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 xml:space="preserve"> - 1,5 м².</w:t>
            </w:r>
          </w:p>
          <w:p w:rsidR="00DE2A5E" w:rsidRPr="00DE2A5E" w:rsidRDefault="00DE2A5E" w:rsidP="00DE2A5E">
            <w:pPr>
              <w:rPr>
                <w:rFonts w:ascii="Times New Roman" w:hAnsi="Times New Roman"/>
                <w:color w:val="000000"/>
              </w:rPr>
            </w:pPr>
            <w:r w:rsidRPr="00DE2A5E">
              <w:rPr>
                <w:rFonts w:ascii="Times New Roman" w:hAnsi="Times New Roman"/>
                <w:color w:val="000000"/>
              </w:rPr>
              <w:t>Общий объем заполнения крови набора -189 мл.</w:t>
            </w:r>
          </w:p>
          <w:p w:rsidR="00DE2A5E" w:rsidRPr="000F4AFA" w:rsidRDefault="00DE2A5E" w:rsidP="00DE2A5E">
            <w:pPr>
              <w:rPr>
                <w:rFonts w:ascii="Times New Roman" w:hAnsi="Times New Roman"/>
                <w:color w:val="000000"/>
              </w:rPr>
            </w:pPr>
            <w:r w:rsidRPr="00DE2A5E">
              <w:rPr>
                <w:rFonts w:ascii="Times New Roman" w:hAnsi="Times New Roman"/>
                <w:color w:val="000000"/>
              </w:rPr>
              <w:t xml:space="preserve">Материалы: мембрана покрытая 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t>полиэтиленимином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 xml:space="preserve"> (PEI) и гепарином, </w:t>
            </w:r>
            <w:proofErr w:type="spellStart"/>
            <w:r w:rsidRPr="00DE2A5E">
              <w:rPr>
                <w:rFonts w:ascii="Times New Roman" w:hAnsi="Times New Roman"/>
                <w:color w:val="000000"/>
              </w:rPr>
              <w:lastRenderedPageBreak/>
              <w:t>пвх</w:t>
            </w:r>
            <w:proofErr w:type="spellEnd"/>
            <w:r w:rsidRPr="00DE2A5E">
              <w:rPr>
                <w:rFonts w:ascii="Times New Roman" w:hAnsi="Times New Roman"/>
                <w:color w:val="000000"/>
              </w:rPr>
              <w:t>, без применения латекса.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Default="00DE2A5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5E" w:rsidRDefault="00DE2A5E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5E" w:rsidRDefault="00DE2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E2A5E" w:rsidRDefault="00DE2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E2A5E" w:rsidRDefault="00DE2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E2A5E" w:rsidRDefault="00DE2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E2A5E" w:rsidRDefault="00DE2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E2A5E" w:rsidRDefault="00DE2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E2A5E" w:rsidRDefault="00DE2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E2A5E" w:rsidRDefault="00DE2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E2A5E" w:rsidRDefault="00DE2A5E" w:rsidP="00DE2A5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190 000</w:t>
            </w:r>
          </w:p>
        </w:tc>
      </w:tr>
      <w:tr w:rsidR="0076125E" w:rsidRPr="00060810" w:rsidTr="00545FBB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060810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963CA5" w:rsidRDefault="000F1AA1" w:rsidP="00963C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4 379 626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№ п/п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4B446B" w:rsidRDefault="000461CD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0461CD">
              <w:rPr>
                <w:rFonts w:ascii="Times New Roman" w:hAnsi="Times New Roman"/>
                <w:bCs/>
                <w:spacing w:val="2"/>
              </w:rPr>
              <w:t>ТОО</w:t>
            </w:r>
            <w:r w:rsidR="0038554F" w:rsidRPr="004B446B">
              <w:rPr>
                <w:rFonts w:ascii="Times New Roman" w:hAnsi="Times New Roman"/>
                <w:bCs/>
                <w:spacing w:val="2"/>
              </w:rPr>
              <w:t xml:space="preserve"> «</w:t>
            </w:r>
            <w:proofErr w:type="spellStart"/>
            <w:r w:rsidR="004B446B">
              <w:rPr>
                <w:rFonts w:ascii="Times New Roman" w:hAnsi="Times New Roman"/>
                <w:bCs/>
                <w:spacing w:val="2"/>
                <w:lang w:val="en-US"/>
              </w:rPr>
              <w:t>Mitek</w:t>
            </w:r>
            <w:proofErr w:type="spellEnd"/>
            <w:r w:rsidR="004B446B" w:rsidRPr="004B446B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="004B446B">
              <w:rPr>
                <w:rFonts w:ascii="Times New Roman" w:hAnsi="Times New Roman"/>
                <w:bCs/>
                <w:spacing w:val="2"/>
                <w:lang w:val="en-US"/>
              </w:rPr>
              <w:t>Almaty</w:t>
            </w:r>
            <w:r w:rsidR="0038554F" w:rsidRPr="004B446B">
              <w:rPr>
                <w:rFonts w:ascii="Times New Roman" w:hAnsi="Times New Roman"/>
                <w:bCs/>
                <w:spacing w:val="2"/>
              </w:rPr>
              <w:t>»</w:t>
            </w:r>
            <w:r w:rsidR="004B446B" w:rsidRPr="004B446B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="004B446B">
              <w:rPr>
                <w:rFonts w:ascii="Times New Roman" w:hAnsi="Times New Roman"/>
                <w:bCs/>
                <w:spacing w:val="2"/>
              </w:rPr>
              <w:t>(Митек Алматы)</w:t>
            </w:r>
          </w:p>
        </w:tc>
        <w:tc>
          <w:tcPr>
            <w:tcW w:w="4253" w:type="dxa"/>
          </w:tcPr>
          <w:p w:rsidR="0059402E" w:rsidRDefault="004B446B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02</w:t>
            </w:r>
            <w:r w:rsidR="007134F2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7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>
              <w:rPr>
                <w:rFonts w:ascii="Times New Roman" w:hAnsi="Times New Roman"/>
                <w:bCs/>
                <w:spacing w:val="2"/>
              </w:rPr>
              <w:t>11</w:t>
            </w:r>
            <w:r w:rsidR="00366E6A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49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C778A8" w:rsidRPr="003F34ED" w:rsidTr="00BD35AB">
        <w:tc>
          <w:tcPr>
            <w:tcW w:w="959" w:type="dxa"/>
          </w:tcPr>
          <w:p w:rsidR="00C778A8" w:rsidRPr="003F34ED" w:rsidRDefault="00C778A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9673" w:type="dxa"/>
          </w:tcPr>
          <w:p w:rsidR="00C778A8" w:rsidRPr="000461CD" w:rsidRDefault="00C778A8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Алматы»</w:t>
            </w:r>
          </w:p>
        </w:tc>
        <w:tc>
          <w:tcPr>
            <w:tcW w:w="4253" w:type="dxa"/>
          </w:tcPr>
          <w:p w:rsidR="00C778A8" w:rsidRDefault="00C778A8" w:rsidP="00C778A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02.07.2021г.  12:21 ч.</w:t>
            </w:r>
          </w:p>
        </w:tc>
      </w:tr>
      <w:tr w:rsidR="00C778A8" w:rsidRPr="003F34ED" w:rsidTr="00BD35AB">
        <w:tc>
          <w:tcPr>
            <w:tcW w:w="959" w:type="dxa"/>
          </w:tcPr>
          <w:p w:rsidR="00C778A8" w:rsidRDefault="00C778A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9673" w:type="dxa"/>
          </w:tcPr>
          <w:p w:rsidR="00C778A8" w:rsidRDefault="00C778A8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«ТЦ Мастер»</w:t>
            </w:r>
          </w:p>
        </w:tc>
        <w:tc>
          <w:tcPr>
            <w:tcW w:w="4253" w:type="dxa"/>
          </w:tcPr>
          <w:p w:rsidR="00C778A8" w:rsidRDefault="00C778A8" w:rsidP="00C778A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02.07.2021г.  14:09 ч.</w:t>
            </w:r>
          </w:p>
        </w:tc>
      </w:tr>
    </w:tbl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5152AF" w:rsidRDefault="005152AF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0461CD">
              <w:rPr>
                <w:rFonts w:ascii="Times New Roman" w:hAnsi="Times New Roman"/>
                <w:bCs/>
                <w:spacing w:val="2"/>
              </w:rPr>
              <w:t>ТОО</w:t>
            </w:r>
            <w:r w:rsidRPr="004B446B">
              <w:rPr>
                <w:rFonts w:ascii="Times New Roman" w:hAnsi="Times New Roman"/>
                <w:bCs/>
                <w:spacing w:val="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Mitek</w:t>
            </w:r>
            <w:proofErr w:type="spellEnd"/>
            <w:r w:rsidRPr="004B446B">
              <w:rPr>
                <w:rFonts w:ascii="Times New Roman" w:hAnsi="Times New Roman"/>
                <w:bCs/>
                <w:spacing w:val="2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Almaty</w:t>
            </w:r>
            <w:r w:rsidRPr="004B446B">
              <w:rPr>
                <w:rFonts w:ascii="Times New Roman" w:hAnsi="Times New Roman"/>
                <w:bCs/>
                <w:spacing w:val="2"/>
              </w:rPr>
              <w:t xml:space="preserve">» </w:t>
            </w:r>
            <w:r>
              <w:rPr>
                <w:rFonts w:ascii="Times New Roman" w:hAnsi="Times New Roman"/>
                <w:bCs/>
                <w:spacing w:val="2"/>
              </w:rPr>
              <w:t>(Митек Алматы)</w:t>
            </w:r>
          </w:p>
        </w:tc>
        <w:tc>
          <w:tcPr>
            <w:tcW w:w="1985" w:type="dxa"/>
          </w:tcPr>
          <w:p w:rsidR="00C93934" w:rsidRPr="001863F5" w:rsidRDefault="005152AF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7,8,9,10,11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515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7A6DFD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="005152AF">
              <w:rPr>
                <w:rFonts w:ascii="Times New Roman" w:hAnsi="Times New Roman"/>
                <w:lang w:val="kk-KZ"/>
              </w:rPr>
              <w:t>пр. Сейфуллина уг. ул. Маметовой 404/67 офис 301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E7B32" w:rsidRDefault="00764189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4 161 160</w:t>
            </w:r>
          </w:p>
        </w:tc>
      </w:tr>
      <w:tr w:rsidR="005152AF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AF" w:rsidRPr="003F34ED" w:rsidRDefault="005152AF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2977" w:type="dxa"/>
          </w:tcPr>
          <w:p w:rsidR="005152AF" w:rsidRPr="000461CD" w:rsidRDefault="005152AF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5152AF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5152AF"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 w:rsidRPr="005152AF">
              <w:rPr>
                <w:rFonts w:ascii="Times New Roman" w:hAnsi="Times New Roman"/>
                <w:bCs/>
                <w:spacing w:val="2"/>
              </w:rPr>
              <w:t xml:space="preserve"> Алматы»</w:t>
            </w:r>
          </w:p>
        </w:tc>
        <w:tc>
          <w:tcPr>
            <w:tcW w:w="1985" w:type="dxa"/>
          </w:tcPr>
          <w:p w:rsidR="005152AF" w:rsidRPr="002E2628" w:rsidRDefault="002E2628" w:rsidP="005452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1,2,3,4,5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AF" w:rsidRDefault="005152AF" w:rsidP="00515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ул. Курмангазы, д.141 н.п.163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2AF" w:rsidRDefault="005152AF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206 500</w:t>
            </w:r>
          </w:p>
        </w:tc>
      </w:tr>
      <w:tr w:rsidR="00C95C5F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Default="00C95C5F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2977" w:type="dxa"/>
          </w:tcPr>
          <w:p w:rsidR="00C95C5F" w:rsidRPr="005152AF" w:rsidRDefault="00C95C5F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«ТЦ Мастер»</w:t>
            </w:r>
          </w:p>
        </w:tc>
        <w:tc>
          <w:tcPr>
            <w:tcW w:w="1985" w:type="dxa"/>
          </w:tcPr>
          <w:p w:rsidR="00C95C5F" w:rsidRDefault="00C95C5F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Default="00441DCB" w:rsidP="005152A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мкр. Алмас, д.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Default="00441DCB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11 566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F211DC" w:rsidRPr="00832803" w:rsidRDefault="001A231B" w:rsidP="00832803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Эксперты не привлекались;</w:t>
      </w:r>
    </w:p>
    <w:p w:rsidR="00066A9A" w:rsidRPr="00066A9A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6A9A">
        <w:rPr>
          <w:rFonts w:ascii="Times New Roman" w:eastAsia="Times New Roman" w:hAnsi="Times New Roman"/>
          <w:lang w:eastAsia="ru-RU"/>
        </w:rPr>
        <w:t>Определить победителей и заключ</w:t>
      </w:r>
      <w:r w:rsidR="008551A2" w:rsidRPr="00066A9A">
        <w:rPr>
          <w:rFonts w:ascii="Times New Roman" w:eastAsia="Times New Roman" w:hAnsi="Times New Roman"/>
          <w:lang w:eastAsia="ru-RU"/>
        </w:rPr>
        <w:t>ить договор Согласно пунктам 97</w:t>
      </w:r>
      <w:r w:rsidRPr="00066A9A">
        <w:rPr>
          <w:rFonts w:ascii="Times New Roman" w:eastAsia="Times New Roman" w:hAnsi="Times New Roman"/>
          <w:lang w:eastAsia="ru-RU"/>
        </w:rPr>
        <w:t>, 1</w:t>
      </w:r>
      <w:r w:rsidR="008551A2" w:rsidRPr="00066A9A">
        <w:rPr>
          <w:rFonts w:ascii="Times New Roman" w:eastAsia="Times New Roman" w:hAnsi="Times New Roman"/>
          <w:lang w:eastAsia="ru-RU"/>
        </w:rPr>
        <w:t xml:space="preserve">00, 102 </w:t>
      </w:r>
      <w:r w:rsidRPr="00066A9A">
        <w:rPr>
          <w:rFonts w:ascii="Times New Roman" w:eastAsia="Times New Roman" w:hAnsi="Times New Roman"/>
          <w:lang w:eastAsia="ru-RU"/>
        </w:rPr>
        <w:t xml:space="preserve"> </w:t>
      </w:r>
      <w:r w:rsidR="00066A9A" w:rsidRPr="00066A9A">
        <w:rPr>
          <w:rFonts w:ascii="Times New Roman" w:eastAsia="Times New Roman" w:hAnsi="Times New Roman"/>
          <w:lang w:eastAsia="ru-RU"/>
        </w:rPr>
        <w:t>Правил организации и проведения закупа лекарственных</w:t>
      </w:r>
    </w:p>
    <w:p w:rsidR="00066A9A" w:rsidRPr="00832803" w:rsidRDefault="00066A9A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>средств, медицинских изделий и специализированных лечебных продуктов в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 </w:t>
      </w:r>
      <w:r w:rsidRPr="00832803">
        <w:rPr>
          <w:rFonts w:ascii="Times New Roman" w:eastAsia="Times New Roman" w:hAnsi="Times New Roman"/>
          <w:lang w:eastAsia="ru-RU"/>
        </w:rPr>
        <w:t xml:space="preserve">рамках гарантированного объема бесплатной медицинской помощи и (или) </w:t>
      </w:r>
      <w:proofErr w:type="gramStart"/>
      <w:r w:rsidRPr="00832803">
        <w:rPr>
          <w:rFonts w:ascii="Times New Roman" w:eastAsia="Times New Roman" w:hAnsi="Times New Roman"/>
          <w:lang w:eastAsia="ru-RU"/>
        </w:rPr>
        <w:t>в</w:t>
      </w:r>
      <w:proofErr w:type="gramEnd"/>
    </w:p>
    <w:p w:rsidR="003F34ED" w:rsidRPr="00832803" w:rsidRDefault="00066A9A" w:rsidP="00832803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 xml:space="preserve">системе обязательного социального медицинского страхования </w:t>
      </w:r>
      <w:r w:rsidR="003F34ED" w:rsidRPr="00832803">
        <w:rPr>
          <w:rFonts w:ascii="Times New Roman" w:eastAsia="Times New Roman" w:hAnsi="Times New Roman"/>
          <w:lang w:eastAsia="ru-RU"/>
        </w:rPr>
        <w:t xml:space="preserve">(далее - Положение), утвержденной постановлением Правительства Республики Казахстан от </w:t>
      </w:r>
      <w:proofErr w:type="spellStart"/>
      <w:proofErr w:type="gramStart"/>
      <w:r w:rsidR="00832803" w:rsidRPr="00832803">
        <w:rPr>
          <w:rFonts w:ascii="Times New Roman" w:eastAsia="Times New Roman" w:hAnsi="Times New Roman"/>
          <w:lang w:eastAsia="ru-RU"/>
        </w:rPr>
        <w:t>от</w:t>
      </w:r>
      <w:proofErr w:type="spellEnd"/>
      <w:proofErr w:type="gramEnd"/>
      <w:r w:rsidR="00832803" w:rsidRPr="00832803">
        <w:rPr>
          <w:rFonts w:ascii="Times New Roman" w:eastAsia="Times New Roman" w:hAnsi="Times New Roman"/>
          <w:lang w:eastAsia="ru-RU"/>
        </w:rPr>
        <w:t xml:space="preserve"> 4 июня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 </w:t>
      </w:r>
      <w:r w:rsidR="00832803">
        <w:rPr>
          <w:rFonts w:ascii="Times New Roman" w:eastAsia="Times New Roman" w:hAnsi="Times New Roman"/>
          <w:lang w:eastAsia="ru-RU"/>
        </w:rPr>
        <w:t>2021 года № 375;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066A9A" w:rsidP="00832803">
      <w:pPr>
        <w:spacing w:after="0" w:line="240" w:lineRule="auto"/>
        <w:ind w:firstLine="644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>7.</w:t>
      </w:r>
      <w:r w:rsidR="0059402E">
        <w:rPr>
          <w:rFonts w:ascii="Times New Roman" w:eastAsia="Times New Roman" w:hAnsi="Times New Roman"/>
          <w:lang w:eastAsia="ru-RU"/>
        </w:rPr>
        <w:t xml:space="preserve"> </w:t>
      </w:r>
      <w:r w:rsidR="00832803">
        <w:rPr>
          <w:rFonts w:ascii="Times New Roman" w:eastAsia="Times New Roman" w:hAnsi="Times New Roman"/>
          <w:lang w:eastAsia="ru-RU"/>
        </w:rPr>
        <w:t xml:space="preserve">  </w:t>
      </w:r>
      <w:bookmarkStart w:id="0" w:name="_GoBack"/>
      <w:bookmarkEnd w:id="0"/>
      <w:r w:rsidR="003F34ED" w:rsidRPr="003F34ED">
        <w:rPr>
          <w:rFonts w:ascii="Times New Roman" w:eastAsia="Times New Roman" w:hAnsi="Times New Roman"/>
          <w:lang w:eastAsia="ru-RU"/>
        </w:rPr>
        <w:t xml:space="preserve">Данный протокол опубликовать на интернет ресурсе заказчика  </w:t>
      </w:r>
      <w:hyperlink r:id="rId9" w:history="1">
        <w:r w:rsidR="00F60CA7" w:rsidRPr="004C1D0A">
          <w:rPr>
            <w:rStyle w:val="ae"/>
            <w:rFonts w:ascii="Times New Roman" w:eastAsia="Times New Roman" w:hAnsi="Times New Roman"/>
            <w:lang w:eastAsia="ru-RU"/>
          </w:rPr>
          <w:t>http://ncagip.kz/</w:t>
        </w:r>
      </w:hyperlink>
      <w:r w:rsidR="00F60CA7" w:rsidRPr="00F60CA7">
        <w:rPr>
          <w:rFonts w:ascii="Times New Roman" w:eastAsia="Times New Roman" w:hAnsi="Times New Roman"/>
          <w:lang w:eastAsia="ru-RU"/>
        </w:rPr>
        <w:t xml:space="preserve"> </w:t>
      </w:r>
      <w:r w:rsidR="00F60CA7">
        <w:rPr>
          <w:rFonts w:ascii="Times New Roman" w:eastAsia="Times New Roman" w:hAnsi="Times New Roman"/>
          <w:lang w:eastAsia="ru-RU"/>
        </w:rPr>
        <w:t>после</w:t>
      </w:r>
      <w:r w:rsidR="00D62EDB">
        <w:rPr>
          <w:rFonts w:ascii="Times New Roman" w:eastAsia="Times New Roman" w:hAnsi="Times New Roman"/>
          <w:lang w:eastAsia="ru-RU"/>
        </w:rPr>
        <w:t xml:space="preserve"> о</w:t>
      </w:r>
      <w:r w:rsidR="003F34ED" w:rsidRPr="003F34ED">
        <w:rPr>
          <w:rFonts w:ascii="Times New Roman" w:eastAsia="Times New Roman" w:hAnsi="Times New Roman"/>
          <w:lang w:eastAsia="ru-RU"/>
        </w:rPr>
        <w:t>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2F00" w:rsidRDefault="00FC2F00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2F00" w:rsidRDefault="00FC2F00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612EE">
        <w:rPr>
          <w:rFonts w:ascii="Times New Roman" w:eastAsia="Times New Roman" w:hAnsi="Times New Roman"/>
          <w:lang w:val="kk-KZ" w:eastAsia="ru-RU"/>
        </w:rPr>
        <w:t xml:space="preserve">         </w:t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1863F5">
        <w:rPr>
          <w:rFonts w:ascii="Times New Roman" w:eastAsia="Times New Roman" w:hAnsi="Times New Roman"/>
          <w:lang w:eastAsia="ru-RU"/>
        </w:rPr>
        <w:tab/>
      </w:r>
      <w:r w:rsidR="001863F5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 w:rsidRPr="00D43DF1"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43DF1"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1A231B" w:rsidP="001863F5">
      <w:pPr>
        <w:spacing w:after="0" w:line="240" w:lineRule="auto"/>
        <w:ind w:left="708" w:firstLine="708"/>
        <w:rPr>
          <w:rFonts w:ascii="Times New Roman" w:hAnsi="Times New Roman"/>
        </w:rPr>
      </w:pPr>
      <w:r w:rsidRPr="001A231B">
        <w:rPr>
          <w:rFonts w:ascii="Times New Roman" w:eastAsia="Times New Roman" w:hAnsi="Times New Roman"/>
          <w:lang w:eastAsia="ru-RU"/>
        </w:rPr>
        <w:t xml:space="preserve">Руководитель </w:t>
      </w:r>
      <w:proofErr w:type="spellStart"/>
      <w:r w:rsidRPr="001A231B">
        <w:rPr>
          <w:rFonts w:ascii="Times New Roman" w:eastAsia="Times New Roman" w:hAnsi="Times New Roman"/>
          <w:lang w:eastAsia="ru-RU"/>
        </w:rPr>
        <w:t>ОПТиМ</w:t>
      </w:r>
      <w:proofErr w:type="spellEnd"/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D62EDB">
        <w:rPr>
          <w:rFonts w:ascii="Times New Roman" w:hAnsi="Times New Roman"/>
        </w:rPr>
        <w:tab/>
      </w:r>
      <w:r w:rsidR="00D62EDB">
        <w:rPr>
          <w:rFonts w:ascii="Times New Roman" w:hAnsi="Times New Roman"/>
        </w:rPr>
        <w:tab/>
        <w:t xml:space="preserve">          </w:t>
      </w:r>
      <w:proofErr w:type="spellStart"/>
      <w:r>
        <w:rPr>
          <w:rFonts w:ascii="Times New Roman" w:eastAsia="Times New Roman" w:hAnsi="Times New Roman"/>
          <w:lang w:eastAsia="ru-RU"/>
        </w:rPr>
        <w:t>Сарбасова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 С</w:t>
      </w:r>
      <w:r w:rsidR="00902D3D" w:rsidRPr="00902D3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</w:t>
      </w:r>
      <w:r w:rsidR="00D62EDB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proofErr w:type="spellStart"/>
      <w:r>
        <w:rPr>
          <w:rFonts w:ascii="Times New Roman" w:eastAsia="Times New Roman" w:hAnsi="Times New Roman"/>
          <w:lang w:eastAsia="ru-RU"/>
        </w:rPr>
        <w:t>рбанбек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10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9A" w:rsidRDefault="00066A9A">
      <w:pPr>
        <w:spacing w:after="0" w:line="240" w:lineRule="auto"/>
      </w:pPr>
      <w:r>
        <w:separator/>
      </w:r>
    </w:p>
  </w:endnote>
  <w:endnote w:type="continuationSeparator" w:id="0">
    <w:p w:rsidR="00066A9A" w:rsidRDefault="0006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9A" w:rsidRDefault="00066A9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803">
      <w:rPr>
        <w:noProof/>
      </w:rPr>
      <w:t>5</w:t>
    </w:r>
    <w:r>
      <w:rPr>
        <w:noProof/>
      </w:rPr>
      <w:fldChar w:fldCharType="end"/>
    </w:r>
  </w:p>
  <w:p w:rsidR="00066A9A" w:rsidRDefault="00066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9A" w:rsidRDefault="00066A9A">
      <w:pPr>
        <w:spacing w:after="0" w:line="240" w:lineRule="auto"/>
      </w:pPr>
      <w:r>
        <w:separator/>
      </w:r>
    </w:p>
  </w:footnote>
  <w:footnote w:type="continuationSeparator" w:id="0">
    <w:p w:rsidR="00066A9A" w:rsidRDefault="0006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5C3B7E1F"/>
    <w:multiLevelType w:val="hybridMultilevel"/>
    <w:tmpl w:val="EF3EB9F4"/>
    <w:lvl w:ilvl="0" w:tplc="0F84C20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BD2"/>
    <w:rsid w:val="00023ED9"/>
    <w:rsid w:val="00025B24"/>
    <w:rsid w:val="00025BEB"/>
    <w:rsid w:val="00025D50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370D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20FB9"/>
    <w:rsid w:val="00322E9E"/>
    <w:rsid w:val="00332D91"/>
    <w:rsid w:val="00334006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554F"/>
    <w:rsid w:val="0039219B"/>
    <w:rsid w:val="00394C3A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3CA3"/>
    <w:rsid w:val="00414B47"/>
    <w:rsid w:val="004202FE"/>
    <w:rsid w:val="004226D0"/>
    <w:rsid w:val="0043026F"/>
    <w:rsid w:val="00430528"/>
    <w:rsid w:val="004316AB"/>
    <w:rsid w:val="00434823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7206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3770"/>
    <w:rsid w:val="005B4FDF"/>
    <w:rsid w:val="005B5A5A"/>
    <w:rsid w:val="005B5E64"/>
    <w:rsid w:val="005C0DCA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1F8A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324E"/>
    <w:rsid w:val="006F5AFE"/>
    <w:rsid w:val="007005F8"/>
    <w:rsid w:val="00700910"/>
    <w:rsid w:val="00703D8D"/>
    <w:rsid w:val="00703F60"/>
    <w:rsid w:val="00704E0D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604F"/>
    <w:rsid w:val="00857A71"/>
    <w:rsid w:val="00862DF1"/>
    <w:rsid w:val="008632B6"/>
    <w:rsid w:val="008650ED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551BA"/>
    <w:rsid w:val="00963843"/>
    <w:rsid w:val="00963CA5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7B87"/>
    <w:rsid w:val="00C008A3"/>
    <w:rsid w:val="00C01E7F"/>
    <w:rsid w:val="00C021BC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D6C5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5747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B7843"/>
    <w:rsid w:val="00DC04FA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BB2"/>
    <w:rsid w:val="00E403DF"/>
    <w:rsid w:val="00E40A18"/>
    <w:rsid w:val="00E43D72"/>
    <w:rsid w:val="00E4402A"/>
    <w:rsid w:val="00E4452A"/>
    <w:rsid w:val="00E45816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055"/>
    <w:rsid w:val="00F60CA7"/>
    <w:rsid w:val="00F60F44"/>
    <w:rsid w:val="00F64039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C2952"/>
    <w:rsid w:val="00FC2F00"/>
    <w:rsid w:val="00FD1B84"/>
    <w:rsid w:val="00FE1678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cagip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B4EC-7BB4-47FB-8188-C4E76A72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378</cp:revision>
  <cp:lastPrinted>2021-07-12T10:23:00Z</cp:lastPrinted>
  <dcterms:created xsi:type="dcterms:W3CDTF">2020-01-29T02:18:00Z</dcterms:created>
  <dcterms:modified xsi:type="dcterms:W3CDTF">2021-07-12T10:54:00Z</dcterms:modified>
</cp:coreProperties>
</file>