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578" w:rsidRPr="00042ED2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Протокол итог</w:t>
      </w:r>
      <w:r w:rsidR="00A47A84" w:rsidRPr="00042ED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ов </w:t>
      </w:r>
    </w:p>
    <w:p w:rsidR="00796578" w:rsidRPr="00042ED2" w:rsidRDefault="006C3B52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42ED2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042ED2">
        <w:rPr>
          <w:rFonts w:ascii="Times New Roman" w:hAnsi="Times New Roman"/>
          <w:b/>
          <w:bCs/>
          <w:color w:val="000000"/>
          <w:sz w:val="24"/>
          <w:szCs w:val="24"/>
        </w:rPr>
        <w:t>закуп</w:t>
      </w:r>
      <w:r w:rsidR="00753B4E" w:rsidRPr="00042ED2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а</w:t>
      </w:r>
      <w:r w:rsidR="00796578" w:rsidRPr="00042ED2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способом запроса ценовых предложений  </w:t>
      </w:r>
    </w:p>
    <w:p w:rsidR="00796578" w:rsidRPr="008F0E71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042ED2">
        <w:rPr>
          <w:rFonts w:ascii="Times New Roman" w:hAnsi="Times New Roman"/>
          <w:b/>
          <w:sz w:val="24"/>
          <w:szCs w:val="24"/>
        </w:rPr>
        <w:t>№</w:t>
      </w:r>
      <w:r w:rsidR="00840E7B" w:rsidRPr="00840E7B">
        <w:rPr>
          <w:rFonts w:ascii="Times New Roman" w:hAnsi="Times New Roman"/>
          <w:b/>
          <w:sz w:val="24"/>
          <w:szCs w:val="24"/>
        </w:rPr>
        <w:t>1</w:t>
      </w:r>
      <w:r w:rsidR="008F0E71">
        <w:rPr>
          <w:rFonts w:ascii="Times New Roman" w:hAnsi="Times New Roman"/>
          <w:b/>
          <w:sz w:val="24"/>
          <w:szCs w:val="24"/>
          <w:lang w:val="en-US"/>
        </w:rPr>
        <w:t>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1"/>
        <w:gridCol w:w="7852"/>
      </w:tblGrid>
      <w:tr w:rsidR="00796578" w:rsidRPr="00042ED2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42ED2" w:rsidRDefault="00796578" w:rsidP="00BA3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2ED2">
              <w:rPr>
                <w:rFonts w:ascii="Times New Roman" w:hAnsi="Times New Roman"/>
                <w:sz w:val="24"/>
                <w:szCs w:val="24"/>
              </w:rPr>
              <w:t>г.</w:t>
            </w:r>
            <w:r w:rsidR="005C306A" w:rsidRPr="00042E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ED2">
              <w:rPr>
                <w:rFonts w:ascii="Times New Roman" w:hAnsi="Times New Roman"/>
                <w:sz w:val="24"/>
                <w:szCs w:val="24"/>
              </w:rPr>
              <w:t>Алматы, пр.</w:t>
            </w:r>
            <w:r w:rsidR="00FC2F00" w:rsidRPr="00042E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3EFE" w:rsidRPr="00042ED2">
              <w:rPr>
                <w:rFonts w:ascii="Times New Roman" w:hAnsi="Times New Roman"/>
                <w:sz w:val="24"/>
                <w:szCs w:val="24"/>
                <w:lang w:val="kk-KZ"/>
              </w:rPr>
              <w:t>Достык 125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42ED2" w:rsidRDefault="00E12657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F0E7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  <w:r w:rsidR="00DF2850"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96578"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час. </w:t>
            </w:r>
            <w:r w:rsidR="00E20253" w:rsidRPr="00042ED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00</w:t>
            </w:r>
            <w:r w:rsidR="00796578"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мин.</w:t>
            </w:r>
          </w:p>
          <w:p w:rsidR="00796578" w:rsidRPr="00CD03D6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31FA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21</w:t>
            </w:r>
            <w:r w:rsidR="00CD03D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6925FA"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>феврал</w:t>
            </w:r>
            <w:r w:rsidR="006A7505"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6E0C9F" w:rsidRPr="00042ED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6E0C9F"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6A7505"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  <w:p w:rsidR="00796578" w:rsidRPr="00042ED2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2935" w:rsidRPr="00042ED2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2ED2">
        <w:rPr>
          <w:rFonts w:ascii="Times New Roman" w:hAnsi="Times New Roman"/>
          <w:sz w:val="24"/>
          <w:szCs w:val="24"/>
          <w:u w:val="single"/>
        </w:rPr>
        <w:t>Организатор / Заказчик:</w:t>
      </w:r>
      <w:r w:rsidR="00183022" w:rsidRPr="00042ED2">
        <w:rPr>
          <w:rFonts w:ascii="Times New Roman" w:hAnsi="Times New Roman"/>
          <w:sz w:val="24"/>
          <w:szCs w:val="24"/>
        </w:rPr>
        <w:t xml:space="preserve"> </w:t>
      </w:r>
      <w:r w:rsidR="00C72935" w:rsidRPr="00042ED2">
        <w:rPr>
          <w:rFonts w:ascii="Times New Roman" w:hAnsi="Times New Roman"/>
          <w:sz w:val="24"/>
          <w:szCs w:val="24"/>
        </w:rPr>
        <w:t>АО</w:t>
      </w:r>
      <w:r w:rsidR="00183022" w:rsidRPr="00042ED2">
        <w:rPr>
          <w:rFonts w:ascii="Times New Roman" w:hAnsi="Times New Roman"/>
          <w:sz w:val="24"/>
          <w:szCs w:val="24"/>
        </w:rPr>
        <w:t xml:space="preserve"> «Научный центр </w:t>
      </w:r>
      <w:r w:rsidR="00BA3EFE" w:rsidRPr="00042ED2">
        <w:rPr>
          <w:rFonts w:ascii="Times New Roman" w:hAnsi="Times New Roman"/>
          <w:sz w:val="24"/>
          <w:szCs w:val="24"/>
          <w:lang w:val="kk-KZ"/>
        </w:rPr>
        <w:t>акушерства</w:t>
      </w:r>
      <w:r w:rsidR="00BA3EFE" w:rsidRPr="00042ED2">
        <w:rPr>
          <w:rFonts w:ascii="Times New Roman" w:hAnsi="Times New Roman"/>
          <w:sz w:val="24"/>
          <w:szCs w:val="24"/>
        </w:rPr>
        <w:t>, гинекологии и перинатологии</w:t>
      </w:r>
      <w:r w:rsidRPr="00042ED2">
        <w:rPr>
          <w:rFonts w:ascii="Times New Roman" w:hAnsi="Times New Roman"/>
          <w:sz w:val="24"/>
          <w:szCs w:val="24"/>
        </w:rPr>
        <w:t>»</w:t>
      </w:r>
    </w:p>
    <w:p w:rsidR="00796578" w:rsidRPr="00042ED2" w:rsidRDefault="00796578" w:rsidP="007213D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2ED2">
        <w:rPr>
          <w:rFonts w:ascii="Times New Roman" w:hAnsi="Times New Roman"/>
          <w:sz w:val="24"/>
          <w:szCs w:val="24"/>
        </w:rPr>
        <w:t>На основании</w:t>
      </w:r>
      <w:r w:rsidR="00183022" w:rsidRPr="00042ED2">
        <w:rPr>
          <w:rFonts w:ascii="Times New Roman" w:hAnsi="Times New Roman"/>
          <w:sz w:val="24"/>
          <w:szCs w:val="24"/>
        </w:rPr>
        <w:t xml:space="preserve"> </w:t>
      </w:r>
      <w:r w:rsidR="007213D6" w:rsidRPr="00042ED2">
        <w:rPr>
          <w:rFonts w:ascii="Times New Roman" w:hAnsi="Times New Roman"/>
          <w:sz w:val="24"/>
          <w:szCs w:val="24"/>
        </w:rPr>
        <w:t>Правил организации и проведения закупа лекарственных средств, медицинских изделий и специализированных лечебных продуктов</w:t>
      </w:r>
      <w:r w:rsidR="00183022" w:rsidRPr="00042ED2">
        <w:rPr>
          <w:rFonts w:ascii="Times New Roman" w:hAnsi="Times New Roman"/>
          <w:sz w:val="24"/>
          <w:szCs w:val="24"/>
        </w:rPr>
        <w:t>,</w:t>
      </w:r>
      <w:r w:rsidR="00183022" w:rsidRPr="00042ED2">
        <w:rPr>
          <w:rFonts w:ascii="Times New Roman" w:hAnsi="Times New Roman"/>
          <w:spacing w:val="2"/>
          <w:sz w:val="24"/>
          <w:szCs w:val="24"/>
        </w:rPr>
        <w:t xml:space="preserve"> утвержденных постановлением Правительства Республики Казахстан от </w:t>
      </w:r>
      <w:r w:rsidR="007213D6" w:rsidRPr="00042ED2">
        <w:rPr>
          <w:rFonts w:ascii="Times New Roman" w:hAnsi="Times New Roman"/>
          <w:spacing w:val="2"/>
          <w:sz w:val="24"/>
          <w:szCs w:val="24"/>
        </w:rPr>
        <w:t xml:space="preserve">4 июня 2021 года № 375 </w:t>
      </w:r>
      <w:r w:rsidRPr="00042ED2">
        <w:rPr>
          <w:rFonts w:ascii="Times New Roman" w:hAnsi="Times New Roman"/>
          <w:sz w:val="24"/>
          <w:szCs w:val="24"/>
        </w:rPr>
        <w:t xml:space="preserve">(далее – Правила) </w:t>
      </w:r>
      <w:r w:rsidR="00C72935" w:rsidRPr="00042ED2">
        <w:rPr>
          <w:rFonts w:ascii="Times New Roman" w:hAnsi="Times New Roman"/>
          <w:sz w:val="24"/>
          <w:szCs w:val="24"/>
        </w:rPr>
        <w:t>АО</w:t>
      </w:r>
      <w:r w:rsidRPr="00042ED2">
        <w:rPr>
          <w:rFonts w:ascii="Times New Roman" w:hAnsi="Times New Roman"/>
          <w:sz w:val="24"/>
          <w:szCs w:val="24"/>
        </w:rPr>
        <w:t xml:space="preserve"> «Научный центр </w:t>
      </w:r>
      <w:r w:rsidR="00BA3EFE" w:rsidRPr="00042ED2">
        <w:rPr>
          <w:rFonts w:ascii="Times New Roman" w:hAnsi="Times New Roman"/>
          <w:sz w:val="24"/>
          <w:szCs w:val="24"/>
        </w:rPr>
        <w:t>акушерства, гинекологии и перинатологии</w:t>
      </w:r>
      <w:r w:rsidRPr="00042ED2">
        <w:rPr>
          <w:rFonts w:ascii="Times New Roman" w:hAnsi="Times New Roman"/>
          <w:sz w:val="24"/>
          <w:szCs w:val="24"/>
        </w:rPr>
        <w:t xml:space="preserve">» проводит закуп и </w:t>
      </w:r>
      <w:r w:rsidRPr="00042ED2">
        <w:rPr>
          <w:rFonts w:ascii="Times New Roman" w:hAnsi="Times New Roman"/>
          <w:color w:val="000000"/>
          <w:sz w:val="24"/>
          <w:szCs w:val="24"/>
        </w:rPr>
        <w:t>оформляет настоящий протокол итогов закупа способом запроса ценовых предложений</w:t>
      </w:r>
      <w:r w:rsidRPr="00042ED2">
        <w:rPr>
          <w:rFonts w:ascii="Times New Roman" w:hAnsi="Times New Roman"/>
          <w:sz w:val="24"/>
          <w:szCs w:val="24"/>
        </w:rPr>
        <w:t xml:space="preserve">. </w:t>
      </w:r>
    </w:p>
    <w:p w:rsidR="00BA3EFE" w:rsidRPr="00042ED2" w:rsidRDefault="00BA3EFE" w:rsidP="007965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2ED2">
        <w:rPr>
          <w:rFonts w:ascii="Times New Roman" w:hAnsi="Times New Roman"/>
          <w:sz w:val="24"/>
          <w:szCs w:val="24"/>
        </w:rPr>
        <w:t>Дата и время вскрытия конверто</w:t>
      </w:r>
      <w:r w:rsidR="00F60F44" w:rsidRPr="00042ED2">
        <w:rPr>
          <w:rFonts w:ascii="Times New Roman" w:hAnsi="Times New Roman"/>
          <w:sz w:val="24"/>
          <w:szCs w:val="24"/>
        </w:rPr>
        <w:t xml:space="preserve">в </w:t>
      </w:r>
      <w:r w:rsidR="00840E7B" w:rsidRPr="00840E7B">
        <w:rPr>
          <w:rFonts w:ascii="Times New Roman" w:hAnsi="Times New Roman"/>
          <w:sz w:val="24"/>
          <w:szCs w:val="24"/>
        </w:rPr>
        <w:t>1</w:t>
      </w:r>
      <w:r w:rsidR="008F0E71" w:rsidRPr="008F0E71">
        <w:rPr>
          <w:rFonts w:ascii="Times New Roman" w:hAnsi="Times New Roman"/>
          <w:sz w:val="24"/>
          <w:szCs w:val="24"/>
        </w:rPr>
        <w:t>1</w:t>
      </w:r>
      <w:r w:rsidR="00766EB2" w:rsidRPr="00042ED2">
        <w:rPr>
          <w:rFonts w:ascii="Times New Roman" w:hAnsi="Times New Roman"/>
          <w:sz w:val="24"/>
          <w:szCs w:val="24"/>
        </w:rPr>
        <w:t xml:space="preserve"> </w:t>
      </w:r>
      <w:r w:rsidR="006925FA" w:rsidRPr="00042ED2">
        <w:rPr>
          <w:rFonts w:ascii="Times New Roman" w:hAnsi="Times New Roman"/>
          <w:sz w:val="24"/>
          <w:szCs w:val="24"/>
        </w:rPr>
        <w:t>феврал</w:t>
      </w:r>
      <w:r w:rsidR="006A7505" w:rsidRPr="00042ED2">
        <w:rPr>
          <w:rFonts w:ascii="Times New Roman" w:hAnsi="Times New Roman"/>
          <w:sz w:val="24"/>
          <w:szCs w:val="24"/>
        </w:rPr>
        <w:t>я</w:t>
      </w:r>
      <w:r w:rsidR="00CE3B28" w:rsidRPr="00042ED2">
        <w:rPr>
          <w:rFonts w:ascii="Times New Roman" w:hAnsi="Times New Roman"/>
          <w:sz w:val="24"/>
          <w:szCs w:val="24"/>
        </w:rPr>
        <w:t xml:space="preserve"> 202</w:t>
      </w:r>
      <w:r w:rsidR="006A7505" w:rsidRPr="00042ED2">
        <w:rPr>
          <w:rFonts w:ascii="Times New Roman" w:hAnsi="Times New Roman"/>
          <w:sz w:val="24"/>
          <w:szCs w:val="24"/>
        </w:rPr>
        <w:t>2</w:t>
      </w:r>
      <w:r w:rsidR="00CE3B28" w:rsidRPr="00042ED2">
        <w:rPr>
          <w:rFonts w:ascii="Times New Roman" w:hAnsi="Times New Roman"/>
          <w:sz w:val="24"/>
          <w:szCs w:val="24"/>
        </w:rPr>
        <w:t xml:space="preserve"> года время 11:00</w:t>
      </w:r>
      <w:r w:rsidRPr="00042ED2">
        <w:rPr>
          <w:rFonts w:ascii="Times New Roman" w:hAnsi="Times New Roman"/>
          <w:sz w:val="24"/>
          <w:szCs w:val="24"/>
        </w:rPr>
        <w:t>.</w:t>
      </w:r>
    </w:p>
    <w:p w:rsidR="00083F37" w:rsidRPr="00042ED2" w:rsidRDefault="00083F37" w:rsidP="007965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30564" w:rsidRPr="00042ED2" w:rsidRDefault="00530564" w:rsidP="005305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42ED2">
        <w:rPr>
          <w:rFonts w:ascii="Times New Roman" w:hAnsi="Times New Roman"/>
          <w:b/>
          <w:color w:val="000000"/>
          <w:sz w:val="24"/>
          <w:szCs w:val="24"/>
        </w:rPr>
        <w:t xml:space="preserve">Краткое описание и цена закупаемых </w:t>
      </w:r>
      <w:r w:rsidR="00BA3EFE" w:rsidRPr="00042ED2">
        <w:rPr>
          <w:rFonts w:ascii="Times New Roman" w:hAnsi="Times New Roman"/>
          <w:b/>
          <w:color w:val="000000"/>
          <w:sz w:val="24"/>
          <w:szCs w:val="24"/>
        </w:rPr>
        <w:t>лекарственных средств и изделий медицинского назначения</w:t>
      </w:r>
      <w:r w:rsidRPr="00042ED2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F321EF" w:rsidRPr="003F34ED" w:rsidRDefault="00F321EF" w:rsidP="00F321EF">
      <w:pPr>
        <w:spacing w:after="0" w:line="240" w:lineRule="auto"/>
        <w:ind w:left="644"/>
        <w:jc w:val="both"/>
        <w:rPr>
          <w:rFonts w:ascii="Times New Roman" w:hAnsi="Times New Roman"/>
          <w:b/>
          <w:color w:val="000000"/>
        </w:rPr>
      </w:pPr>
    </w:p>
    <w:tbl>
      <w:tblPr>
        <w:tblW w:w="1644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50"/>
        <w:gridCol w:w="3278"/>
        <w:gridCol w:w="7938"/>
        <w:gridCol w:w="1276"/>
        <w:gridCol w:w="1701"/>
        <w:gridCol w:w="1701"/>
      </w:tblGrid>
      <w:tr w:rsidR="003F34ED" w:rsidRPr="003F34ED" w:rsidTr="002E267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4ED" w:rsidRPr="00042ED2" w:rsidRDefault="003F34ED" w:rsidP="006E0C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2E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042ED2" w:rsidRDefault="003F34ED" w:rsidP="006E0C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2E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042ED2" w:rsidRDefault="003F34ED" w:rsidP="006E0C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2E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Характеристика, лекарственная форма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042ED2" w:rsidRDefault="006C3B52" w:rsidP="006E0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042E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Ед.измерения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042ED2" w:rsidRDefault="006C3B52" w:rsidP="006E0C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2E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ED" w:rsidRPr="00042ED2" w:rsidRDefault="003F34ED" w:rsidP="007A1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042E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Сумма</w:t>
            </w:r>
          </w:p>
        </w:tc>
      </w:tr>
      <w:tr w:rsidR="00441F44" w:rsidRPr="002D36E5" w:rsidTr="002E267E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F44" w:rsidRPr="00DC21F9" w:rsidRDefault="00441F44" w:rsidP="00441F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Pr="000C29A0" w:rsidRDefault="00533E04" w:rsidP="00441F44">
            <w:pPr>
              <w:rPr>
                <w:rFonts w:ascii="Times New Roman" w:hAnsi="Times New Roman"/>
                <w:color w:val="000000"/>
              </w:rPr>
            </w:pPr>
            <w:r w:rsidRPr="00533E04">
              <w:rPr>
                <w:rFonts w:ascii="Times New Roman" w:hAnsi="Times New Roman"/>
                <w:color w:val="000000"/>
              </w:rPr>
              <w:t>Годовой сервисный набор на анализатор ABL 800-835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Pr="000C29A0" w:rsidRDefault="00533E04" w:rsidP="00441F44">
            <w:pPr>
              <w:rPr>
                <w:rFonts w:ascii="Times New Roman" w:hAnsi="Times New Roman"/>
                <w:color w:val="000000"/>
              </w:rPr>
            </w:pPr>
            <w:r w:rsidRPr="00533E04">
              <w:rPr>
                <w:rFonts w:ascii="Times New Roman" w:hAnsi="Times New Roman"/>
                <w:color w:val="000000"/>
              </w:rPr>
              <w:t>В годовой набор входит: 1. Входная прокладка- 2 шт.2. Резиновая трубка для жидкостной системы -1 шт. 3. Силиконовая трубка для жидкостной системы-1 шт. 4. Трубка отходов-2 шт. 5. Трубка насоса растворов- 2 шт. 6. распределитель труб для жидкостного модуля-1 шт. 7. Y-образный жидкосной смеситель-1 шт. 8. трубочка иглы пробозаборника- 1 шт. 9. резиновая трубка входного модуля-1 шт. 10. Уплотнительные кольца для детекторов растворов-1 шт. 11. трубка соединяющая измерительные модули - 1 шт. 12. Уплотнительные кольца для насосов-1 шт. 13. воздушный фильтр- 1 шт. 14. Резиновые трубки-1 шт. 15. Трубка от датчика жидкости к нагревателю-1 шт. 16. трубка соединяющая нагреватель с камерой измерения-1 шт.  17. соединительная трубка-1 шт. 18. резиновая заглушка патрубка промывки- 1 шт. 19. трубка насоса электродного модуля- 4 шт. 20. соединительная трубка-1 шт. 21. соединительная трубка- 1 шт. 22. Мембрана воздушного клапана-1 шт. 23. Нипель слива-1 шт. 24. Мембрана жидкостного клапана- 1 шт.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Default="00533E04" w:rsidP="00441F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33E04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F44" w:rsidRPr="000C29A0" w:rsidRDefault="00533E04" w:rsidP="00441F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33E0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44" w:rsidRDefault="00441F44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533E04" w:rsidRDefault="00533E04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533E04" w:rsidRDefault="00533E04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533E04" w:rsidRDefault="00533E04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533E04" w:rsidRDefault="00533E04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533E04" w:rsidRDefault="00533E04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533E04" w:rsidRDefault="00533E04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533E04" w:rsidRDefault="00533E04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533E04" w:rsidRDefault="00533E04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533E04" w:rsidRDefault="00533E04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533E04" w:rsidRPr="00533E04" w:rsidRDefault="00533E04" w:rsidP="00AB1C3E">
            <w:pPr>
              <w:jc w:val="center"/>
              <w:rPr>
                <w:rFonts w:ascii="Times New Roman" w:hAnsi="Times New Roman"/>
                <w:bCs/>
                <w:color w:val="000000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lang w:val="en-US"/>
              </w:rPr>
              <w:t>2 600 000</w:t>
            </w:r>
          </w:p>
        </w:tc>
      </w:tr>
      <w:tr w:rsidR="00441F44" w:rsidRPr="002D36E5" w:rsidTr="002E267E">
        <w:trPr>
          <w:trHeight w:val="649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F44" w:rsidRPr="00DC21F9" w:rsidRDefault="00441F44" w:rsidP="00441F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2</w:t>
            </w:r>
          </w:p>
        </w:tc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Pr="000C29A0" w:rsidRDefault="00533E04" w:rsidP="00441F44">
            <w:pPr>
              <w:rPr>
                <w:rFonts w:ascii="Times New Roman" w:hAnsi="Times New Roman"/>
                <w:color w:val="000000"/>
              </w:rPr>
            </w:pPr>
            <w:r w:rsidRPr="00533E04">
              <w:rPr>
                <w:rFonts w:ascii="Times New Roman" w:hAnsi="Times New Roman"/>
                <w:color w:val="000000"/>
              </w:rPr>
              <w:t>Баллон с калибровочным газом 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Pr="000C29A0" w:rsidRDefault="00533E04" w:rsidP="00533E04">
            <w:pPr>
              <w:rPr>
                <w:rFonts w:ascii="Times New Roman" w:hAnsi="Times New Roman"/>
                <w:color w:val="000000"/>
              </w:rPr>
            </w:pPr>
            <w:r w:rsidRPr="00533E04">
              <w:rPr>
                <w:rFonts w:ascii="Times New Roman" w:hAnsi="Times New Roman"/>
                <w:color w:val="000000"/>
              </w:rPr>
              <w:t>Баллон с калибровочныйм газом 1 для анализатора ABL 800. В комплект входит один пластиковый пользователь-заполняемый дозатор, три фильтра 0,8 мкм, один пластиковый шприц-заливки 5 мл, две этикетки для идентификации дозатора, один пластиковый шприц 30 мл, пластиковая насадка-адаптер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Pr="000C29A0" w:rsidRDefault="00533E04" w:rsidP="00441F4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F44" w:rsidRDefault="00533E04" w:rsidP="00441F4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44" w:rsidRDefault="00441F44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533E04" w:rsidRDefault="00533E04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533E04" w:rsidRDefault="00533E04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533E04" w:rsidRPr="002844D0" w:rsidRDefault="00533E04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413 600</w:t>
            </w:r>
          </w:p>
        </w:tc>
      </w:tr>
      <w:tr w:rsidR="00533E04" w:rsidRPr="00606B23" w:rsidTr="002E267E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E04" w:rsidRPr="00DC21F9" w:rsidRDefault="00533E04" w:rsidP="00533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E04" w:rsidRPr="00840E7B" w:rsidRDefault="00533E04" w:rsidP="00533E04">
            <w:pPr>
              <w:rPr>
                <w:rFonts w:ascii="Times New Roman" w:hAnsi="Times New Roman"/>
                <w:color w:val="000000"/>
              </w:rPr>
            </w:pPr>
            <w:r w:rsidRPr="00533E04">
              <w:rPr>
                <w:rFonts w:ascii="Times New Roman" w:hAnsi="Times New Roman"/>
                <w:color w:val="000000"/>
              </w:rPr>
              <w:t>Баллон с калибровочным газом 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E04" w:rsidRPr="00840E7B" w:rsidRDefault="00533E04" w:rsidP="00533E04">
            <w:pPr>
              <w:rPr>
                <w:rFonts w:ascii="Times New Roman" w:hAnsi="Times New Roman"/>
                <w:color w:val="000000"/>
              </w:rPr>
            </w:pPr>
            <w:r w:rsidRPr="00533E04">
              <w:rPr>
                <w:rFonts w:ascii="Times New Roman" w:hAnsi="Times New Roman"/>
                <w:color w:val="000000"/>
              </w:rPr>
              <w:t>Баллон с калибровочныйм газом 2 для анализатора ABL 800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Pr="00533E04">
              <w:rPr>
                <w:rFonts w:ascii="Times New Roman" w:hAnsi="Times New Roman"/>
                <w:color w:val="000000"/>
              </w:rPr>
              <w:t xml:space="preserve"> В комплект входит один пластиковый пользователь-заполняемый дозатор, три фильтра 0,8 мкм, один пластиковый шприц-заливки 5 мл, две этикетки для идентификации дозатора, один пластиковый шприц 30 мл, пластиковая насадка-адаптер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E04" w:rsidRPr="000C29A0" w:rsidRDefault="00533E04" w:rsidP="00533E0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E04" w:rsidRDefault="00533E04" w:rsidP="00533E0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04" w:rsidRDefault="00533E04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533E04" w:rsidRDefault="00533E04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533E04" w:rsidRDefault="00533E04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533E04" w:rsidRPr="002844D0" w:rsidRDefault="00533E04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413 600</w:t>
            </w:r>
          </w:p>
        </w:tc>
      </w:tr>
      <w:tr w:rsidR="00441F44" w:rsidRPr="00606B23" w:rsidTr="002E267E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F44" w:rsidRPr="00DC21F9" w:rsidRDefault="00441F44" w:rsidP="00441F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Pr="00E35717" w:rsidRDefault="00533E04" w:rsidP="00606B23">
            <w:pPr>
              <w:rPr>
                <w:rFonts w:ascii="Times New Roman" w:hAnsi="Times New Roman"/>
                <w:color w:val="000000"/>
              </w:rPr>
            </w:pPr>
            <w:r w:rsidRPr="00533E04">
              <w:rPr>
                <w:rFonts w:ascii="Times New Roman" w:hAnsi="Times New Roman"/>
                <w:color w:val="000000"/>
              </w:rPr>
              <w:t>Калибровочный раствор 1, 200мл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Pr="00DF0723" w:rsidRDefault="00533E04" w:rsidP="00DF0723">
            <w:pPr>
              <w:rPr>
                <w:rFonts w:ascii="Times New Roman" w:hAnsi="Times New Roman"/>
                <w:color w:val="000000"/>
              </w:rPr>
            </w:pPr>
            <w:r w:rsidRPr="00533E04">
              <w:rPr>
                <w:rFonts w:ascii="Times New Roman" w:hAnsi="Times New Roman"/>
                <w:color w:val="000000"/>
              </w:rPr>
              <w:t>Раствор калибровочный 1. Калибровочный раствор 1 является реагентом, необходимым для работы и калибровки анализатора газов крови, электролитов и метаболитов серии Radiometer ABL800. Только для диагностики in vitro. Содержит: cK+ (4 ммоль/л), cNa+ (145 ммоль/л), cCa2+ (1,25 ммоль/л), cCl– (102 ммоль/л), глюкоза (10 ммоль/л), лактат (4 ммоль/л); pH стабилизирован до 7,40; консерванты и ПАВ. Точные значения концентрации электролитов и метаболитов, закодированные в штриховом коде, служат эталонным значением для калибровки электродов анализатора по одной и двум точкам. Перед установкой калибровочного раствора на анализатор, встроенным сканером считывается штрих-код с флакона с раствором, данные о концентрации электролитов передаются в программное обеспечение анализатора, и в дальнейшем используются для построения калибровочных графиков. Поставляется в пластиковых флаконах, объем 200мл.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Pr="00840E7B" w:rsidRDefault="00533E04" w:rsidP="00441F4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флакон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F44" w:rsidRPr="00DF0723" w:rsidRDefault="00533E04" w:rsidP="00533E0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723" w:rsidRDefault="00DF0723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533E04" w:rsidRDefault="00533E04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533E04" w:rsidRDefault="00533E04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533E04" w:rsidRDefault="00533E04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533E04" w:rsidRDefault="00533E04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533E04" w:rsidRDefault="00533E04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533E04" w:rsidRPr="00DF0723" w:rsidRDefault="00533E04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2 481 600</w:t>
            </w:r>
          </w:p>
        </w:tc>
      </w:tr>
      <w:tr w:rsidR="00533E04" w:rsidRPr="00DF0723" w:rsidTr="002E267E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E04" w:rsidRPr="00DC21F9" w:rsidRDefault="00533E04" w:rsidP="00533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E04" w:rsidRPr="00DF0723" w:rsidRDefault="00533E04" w:rsidP="00533E04">
            <w:pPr>
              <w:rPr>
                <w:rFonts w:ascii="Times New Roman" w:hAnsi="Times New Roman"/>
                <w:color w:val="000000"/>
              </w:rPr>
            </w:pPr>
            <w:r w:rsidRPr="00533E04">
              <w:rPr>
                <w:rFonts w:ascii="Times New Roman" w:hAnsi="Times New Roman"/>
                <w:color w:val="000000"/>
              </w:rPr>
              <w:t>Калибровочный раствор 2, 200мл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E04" w:rsidRPr="00DF0723" w:rsidRDefault="00533E04" w:rsidP="00533E04">
            <w:pPr>
              <w:rPr>
                <w:rFonts w:ascii="Times New Roman" w:hAnsi="Times New Roman"/>
                <w:color w:val="000000"/>
              </w:rPr>
            </w:pPr>
            <w:r w:rsidRPr="00533E04">
              <w:rPr>
                <w:rFonts w:ascii="Times New Roman" w:hAnsi="Times New Roman"/>
                <w:color w:val="000000"/>
              </w:rPr>
              <w:t>Раствор калибровочный 2 Калибровочный раствор 2 является реагентом, необходимым для работы и калибровки анализатора газов крови, электролитов и метаболитов серии Radiometer ABL800. Только для диагностики in vitro. Содержит: cK+ (40 ммоль/л), cNa+ (20 ммоль/л), cCa2+ (5ммоль/л), cCl– (50 ммоль/л); pH стабилизирован до 6,9; консерванты и ПАВ. Точные значения содержатся в штриховом коде. Точные значения концентрации электролитов, закодированные в штриховом коде, служат эталонным значением для калибровки электродов анализатора по одной и двум точкам. Перед установкой калибровочного раствора на анализатор, встроенным сканером считывается штрих-код с флакона с раствором и данные о концентрации электролитов передаются в программное обеспечение анализатора, и в дальнейшем используются для построения калибровочных графиков. Поставляется в пластиковых флаконах, объем 200мл.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E04" w:rsidRPr="00840E7B" w:rsidRDefault="00533E04" w:rsidP="00533E0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флакон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E04" w:rsidRPr="00DF0723" w:rsidRDefault="00533E04" w:rsidP="00533E0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04" w:rsidRDefault="00533E04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533E04" w:rsidRDefault="00533E04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533E04" w:rsidRDefault="00533E04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533E04" w:rsidRPr="00DF0723" w:rsidRDefault="00533E04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2 068 000</w:t>
            </w:r>
          </w:p>
        </w:tc>
      </w:tr>
      <w:tr w:rsidR="0038632F" w:rsidRPr="0038632F" w:rsidTr="002E267E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632F" w:rsidRPr="00DC21F9" w:rsidRDefault="0038632F" w:rsidP="003863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32F" w:rsidRPr="00840E7B" w:rsidRDefault="00533E04" w:rsidP="0038632F">
            <w:pPr>
              <w:rPr>
                <w:rFonts w:ascii="Times New Roman" w:hAnsi="Times New Roman"/>
                <w:color w:val="000000"/>
              </w:rPr>
            </w:pPr>
            <w:r w:rsidRPr="00533E04">
              <w:rPr>
                <w:rFonts w:ascii="Times New Roman" w:hAnsi="Times New Roman"/>
                <w:color w:val="000000"/>
              </w:rPr>
              <w:t>Калибровочный раствор tHb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32F" w:rsidRPr="00840E7B" w:rsidRDefault="00533E04" w:rsidP="0038632F">
            <w:pPr>
              <w:rPr>
                <w:rFonts w:ascii="Times New Roman" w:hAnsi="Times New Roman"/>
                <w:color w:val="000000"/>
              </w:rPr>
            </w:pPr>
            <w:r w:rsidRPr="00533E04">
              <w:rPr>
                <w:rFonts w:ascii="Times New Roman" w:hAnsi="Times New Roman"/>
                <w:color w:val="000000"/>
              </w:rPr>
              <w:t>Раствор ctHb калибровочный Состав: 96,5% вода 0,5-3% 4- (2-гидроксиэтил) пиперазин-1 - этансульфоновая кислота 0,5-3% Натрий 4- (2 гидроксиэтил) пиперазин-1 –метансульфонат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32F" w:rsidRPr="00840E7B" w:rsidRDefault="00533E04" w:rsidP="0038632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32F" w:rsidRPr="00DF0723" w:rsidRDefault="00533E04" w:rsidP="0038632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32F" w:rsidRDefault="0038632F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533E04" w:rsidRPr="00DF0723" w:rsidRDefault="00533E04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149 600</w:t>
            </w:r>
          </w:p>
        </w:tc>
      </w:tr>
      <w:tr w:rsidR="00441F44" w:rsidRPr="002D36E5" w:rsidTr="002E267E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F44" w:rsidRPr="00DC21F9" w:rsidRDefault="00441F44" w:rsidP="00441F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Pr="00761352" w:rsidRDefault="00533E04" w:rsidP="00533E04">
            <w:pPr>
              <w:rPr>
                <w:rFonts w:ascii="Times New Roman" w:hAnsi="Times New Roman"/>
                <w:color w:val="000000"/>
              </w:rPr>
            </w:pPr>
            <w:r w:rsidRPr="00533E04">
              <w:rPr>
                <w:rFonts w:ascii="Times New Roman" w:hAnsi="Times New Roman"/>
                <w:color w:val="000000"/>
              </w:rPr>
              <w:t>Капилляры гепаринизированные пластиковые с принадлежностями, объем 100мл в упаковке 250шт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Pr="00761352" w:rsidRDefault="00533E04" w:rsidP="0038632F">
            <w:pPr>
              <w:rPr>
                <w:rFonts w:ascii="Times New Roman" w:hAnsi="Times New Roman"/>
                <w:color w:val="000000"/>
              </w:rPr>
            </w:pPr>
            <w:r w:rsidRPr="00533E04">
              <w:rPr>
                <w:rFonts w:ascii="Times New Roman" w:hAnsi="Times New Roman"/>
                <w:color w:val="000000"/>
              </w:rPr>
              <w:t>Гепаринизированные капилляры для забора проб крови. Покрыты натриевым гепарином, не связывающим электролиты и кальций в образце крови. Некоторые артикулы поставляются с металлическим стержнем и пластиковыми колпачками для удобства перемешивания пробы крови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Default="00533E04" w:rsidP="00441F4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F44" w:rsidRDefault="00533E04" w:rsidP="00441F4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32F" w:rsidRDefault="0038632F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533E04" w:rsidRDefault="00533E04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533E04" w:rsidRPr="002844D0" w:rsidRDefault="00533E04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2 400 000</w:t>
            </w:r>
          </w:p>
        </w:tc>
      </w:tr>
      <w:tr w:rsidR="00533E04" w:rsidRPr="002D36E5" w:rsidTr="002E267E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E04" w:rsidRPr="00DC21F9" w:rsidRDefault="00533E04" w:rsidP="00533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E04" w:rsidRPr="000F4AFA" w:rsidRDefault="00533E04" w:rsidP="00533E04">
            <w:pPr>
              <w:rPr>
                <w:rFonts w:ascii="Times New Roman" w:hAnsi="Times New Roman"/>
                <w:color w:val="000000"/>
              </w:rPr>
            </w:pPr>
            <w:r w:rsidRPr="00533E04">
              <w:rPr>
                <w:rFonts w:ascii="Times New Roman" w:hAnsi="Times New Roman"/>
                <w:color w:val="000000"/>
              </w:rPr>
              <w:t>Ловушка для сгустков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E04" w:rsidRPr="000F4AFA" w:rsidRDefault="00533E04" w:rsidP="00533E04">
            <w:pPr>
              <w:rPr>
                <w:rFonts w:ascii="Times New Roman" w:hAnsi="Times New Roman"/>
                <w:color w:val="000000"/>
              </w:rPr>
            </w:pPr>
            <w:r w:rsidRPr="00533E04">
              <w:rPr>
                <w:rFonts w:ascii="Times New Roman" w:hAnsi="Times New Roman"/>
                <w:color w:val="000000"/>
              </w:rPr>
              <w:t>Пластиковый переходник воронкообразной формы с сеточкой для предотвращения попадания сгустков крови в жидкостную систему анализатора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E04" w:rsidRDefault="00533E04" w:rsidP="00533E0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E04" w:rsidRDefault="00533E04" w:rsidP="00533E0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04" w:rsidRDefault="00533E04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533E04" w:rsidRPr="002844D0" w:rsidRDefault="00533E04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1 760 000</w:t>
            </w:r>
          </w:p>
        </w:tc>
      </w:tr>
      <w:tr w:rsidR="00533E04" w:rsidRPr="002D36E5" w:rsidTr="002E267E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E04" w:rsidRPr="00DC21F9" w:rsidRDefault="00533E04" w:rsidP="00533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E04" w:rsidRPr="00AC57A2" w:rsidRDefault="00533E04" w:rsidP="00533E04">
            <w:pPr>
              <w:rPr>
                <w:rFonts w:ascii="Times New Roman" w:hAnsi="Times New Roman"/>
                <w:color w:val="000000"/>
              </w:rPr>
            </w:pPr>
            <w:r w:rsidRPr="00533E04">
              <w:rPr>
                <w:rFonts w:ascii="Times New Roman" w:hAnsi="Times New Roman"/>
                <w:color w:val="000000"/>
              </w:rPr>
              <w:t>Мембраны для K+ электрода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E04" w:rsidRPr="00AC57A2" w:rsidRDefault="00533E04" w:rsidP="00533E04">
            <w:pPr>
              <w:rPr>
                <w:rFonts w:ascii="Times New Roman" w:hAnsi="Times New Roman"/>
                <w:color w:val="000000"/>
              </w:rPr>
            </w:pPr>
            <w:r w:rsidRPr="00533E04">
              <w:rPr>
                <w:rFonts w:ascii="Times New Roman" w:hAnsi="Times New Roman"/>
                <w:color w:val="000000"/>
              </w:rPr>
              <w:t>Мембраны для K электрода Мембраны являются принадлежностью, необходимой для работы лабораторного анализатора серии ABL800 FLEX, применяемого для измерения pH крови, электролитов и метаболитов, гемоглобина и его фракций (в зависимости от конфигурации анализатора) и диагностики кислотно-щелочного состояния организма человека, баланса электролитов, метаболитов и статуса оксигенации тканей и газообмена. Непосредственно используются в процессе проведении анализа цельной крови. Только для диагностики in vitro. Принцип работы: Мембрана представляет собой пластиковую колбу, заполненную раствором реагента (электролита) с ионоселективной на ионы калия мембраной, расположенной на нижнем торце колбы. Электрод помещается в мембрану, заполненную реагентом (электролитом). Мембранированный электрод устанавливается в отведенную помеченную ячейку электродной камеры блока измерения электролитов/метаболитов (El/Met) (отмечена на рис.). При проведении анализа, кровь подается в электродную камеру. Кровь взаимодействует с измеряющий поверхностью мембраны, на которую подается напряжение через электрод. При подаче напряжения внутри мембраны происходит электрохимическая реакция в растворе электролите. В течение реакции измеряется остаточное напряжение. Значение измеряемого параметра равно разнице потенциалов на референсном электроде и электроде K.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E04" w:rsidRDefault="00533E04" w:rsidP="00533E0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E04" w:rsidRDefault="00533E04" w:rsidP="00533E0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04" w:rsidRDefault="00533E04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533E04" w:rsidRDefault="00533E04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533E04" w:rsidRDefault="00533E04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533E04" w:rsidRDefault="00533E04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533E04" w:rsidRDefault="00533E04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533E04" w:rsidRDefault="00533E04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533E04" w:rsidRDefault="00533E04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533E04" w:rsidRDefault="00533E04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533E04" w:rsidRPr="002844D0" w:rsidRDefault="00533E04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1 526 800</w:t>
            </w:r>
          </w:p>
        </w:tc>
      </w:tr>
      <w:tr w:rsidR="00533E04" w:rsidRPr="002D36E5" w:rsidTr="002E267E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E04" w:rsidRPr="00DC21F9" w:rsidRDefault="00533E04" w:rsidP="00533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E04" w:rsidRPr="003909E4" w:rsidRDefault="00533E04" w:rsidP="00533E04">
            <w:pPr>
              <w:rPr>
                <w:rFonts w:ascii="Times New Roman" w:hAnsi="Times New Roman"/>
                <w:color w:val="000000"/>
              </w:rPr>
            </w:pPr>
            <w:r w:rsidRPr="00533E04">
              <w:rPr>
                <w:rFonts w:ascii="Times New Roman" w:hAnsi="Times New Roman"/>
                <w:color w:val="000000"/>
              </w:rPr>
              <w:t>Мембраны для Ca+ электрода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E04" w:rsidRPr="003909E4" w:rsidRDefault="00533E04" w:rsidP="00533E04">
            <w:pPr>
              <w:rPr>
                <w:rFonts w:ascii="Times New Roman" w:hAnsi="Times New Roman"/>
                <w:color w:val="000000"/>
              </w:rPr>
            </w:pPr>
            <w:r w:rsidRPr="00533E04">
              <w:rPr>
                <w:rFonts w:ascii="Times New Roman" w:hAnsi="Times New Roman"/>
                <w:color w:val="000000"/>
              </w:rPr>
              <w:t>Мембраны для Ca электрода Мембраны являются принадлежностью, необходимой для работы лабораторного анализатора серии ABL800 FLEX, применяемого для измерения pH крови, электролитов и метаболитов, гемоглобина и его фракций (в зависимости от конфигурации анализатора) и диагностики кислотно-щелочного состояния организма человека, баланса электролитов, метаболитов и статуса оксигенации тканей и газообмена. Непосредственно используются в процессе проведении анализа цельной крови. Только для диагностики in vitro. Принцип работы: Мембрана представляет собой пластиковую колбу, заполненную раствором реагента (электролита) с ионоселективной на ионы кальция мембраной, расположенной на нижнем торце колбы. Электрод помещается в мембрану, заполненную электролитом. Мембранированный электрод устанавливается в отведенную помеченную ячейку электродной камеры блока измерения электролитов/метаболитов (El/Met) (отмечена на рис.). При проведении анализа, кровь подается в электродную камеру. Кровь взаимодействует с измеряющий поверхностью мембраны, на которую подается напряжение через электрод. При подаче напряжения внутри мембраны происходит электрохимическая реакция в растворе электролита. В течение реакции измеряется остаточное напряжение. Значение измеряемого параметра равно разнице потенциалов на референсном электроде и электроде Ca.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E04" w:rsidRDefault="00533E04" w:rsidP="00533E0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E04" w:rsidRDefault="00533E04" w:rsidP="00533E0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04" w:rsidRDefault="00533E04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533E04" w:rsidRDefault="00533E04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533E04" w:rsidRDefault="00533E04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533E04" w:rsidRDefault="00533E04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533E04" w:rsidRDefault="00533E04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533E04" w:rsidRDefault="00533E04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533E04" w:rsidRDefault="00533E04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533E04" w:rsidRDefault="00533E04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533E04" w:rsidRDefault="00533E04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533E04" w:rsidRDefault="00533E04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533E04" w:rsidRDefault="00533E04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533E04" w:rsidRPr="002844D0" w:rsidRDefault="00533E04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1 526 800</w:t>
            </w:r>
          </w:p>
        </w:tc>
      </w:tr>
      <w:tr w:rsidR="00533E04" w:rsidRPr="002D36E5" w:rsidTr="002E267E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E04" w:rsidRPr="00DC21F9" w:rsidRDefault="00533E04" w:rsidP="00533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E04" w:rsidRPr="00FD36E7" w:rsidRDefault="00533E04" w:rsidP="00533E04">
            <w:pPr>
              <w:rPr>
                <w:rFonts w:ascii="Times New Roman" w:hAnsi="Times New Roman"/>
                <w:color w:val="000000"/>
              </w:rPr>
            </w:pPr>
            <w:r w:rsidRPr="00533E04">
              <w:rPr>
                <w:rFonts w:ascii="Times New Roman" w:hAnsi="Times New Roman"/>
                <w:color w:val="000000"/>
              </w:rPr>
              <w:t>Мембраны для Cl+ электрода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E04" w:rsidRPr="00FD36E7" w:rsidRDefault="00533E04" w:rsidP="00533E04">
            <w:pPr>
              <w:rPr>
                <w:rFonts w:ascii="Times New Roman" w:hAnsi="Times New Roman"/>
                <w:color w:val="000000"/>
              </w:rPr>
            </w:pPr>
            <w:r w:rsidRPr="00533E04">
              <w:rPr>
                <w:rFonts w:ascii="Times New Roman" w:hAnsi="Times New Roman"/>
                <w:color w:val="000000"/>
              </w:rPr>
              <w:t>Мембраны для Cl электрода Мембраны являются принадлежностью, необходимой для работы лабораторного анализатора серии ABL800 FLEX, применяемого для измерения pH крови, электролитов и метаболитов, гемоглобина и его фракций (в зависимости от конфигурации анализатора) и диагностики кислотно-щелочного состояния организма человека, баланса электролитов, метаболитов и статуса оксигенации тканей и газообмена. Непосредственно используются в процессе проведении анализа цельной крови. Только для диагностики in vitro. Принцип работы: Мембрана представляет собой пластиковую колбу, заполненную раствором реагента (электролита) с ионоселективной на ионы хлора мембраной, расположенной на нижнем торце колбы. Электрод помещается в мембрану, заполненную реагентом (электролитом). Мембранированный электрод устанавливается в отведенную помеченную ячейку электродной камеры блока измерения pH/газов крови (pH/BG) (отмечена на рис.). При проведении анализа, кровь подается в электродную камеру. Кровь взаимодействует с измеряющий поверхностью мембраны, на которую подается напряжение через электрод. При подаче напряжения внутри мембраны происходит электрохимическая реакция на электролите. В течение реакции измеряется остаточное напряжение. Значение измеряемого параметра равно разнице потенциалов на референсном электроде и электроде Cl.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E04" w:rsidRDefault="00533E04" w:rsidP="00533E0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E04" w:rsidRDefault="00533E04" w:rsidP="00533E0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04" w:rsidRDefault="00533E04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533E04" w:rsidRDefault="00533E04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533E04" w:rsidRDefault="00533E04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533E04" w:rsidRDefault="00533E04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533E04" w:rsidRDefault="00533E04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533E04" w:rsidRPr="002844D0" w:rsidRDefault="00533E04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1 526 800</w:t>
            </w:r>
          </w:p>
        </w:tc>
      </w:tr>
      <w:tr w:rsidR="00441F44" w:rsidRPr="002D36E5" w:rsidTr="002E267E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F44" w:rsidRPr="00DC21F9" w:rsidRDefault="00441F44" w:rsidP="00441F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Pr="00F57A3C" w:rsidRDefault="00533E04" w:rsidP="00533E04">
            <w:pPr>
              <w:rPr>
                <w:rFonts w:ascii="Times New Roman" w:hAnsi="Times New Roman"/>
                <w:color w:val="000000"/>
              </w:rPr>
            </w:pPr>
            <w:r w:rsidRPr="00533E04">
              <w:rPr>
                <w:rFonts w:ascii="Times New Roman" w:hAnsi="Times New Roman"/>
                <w:color w:val="000000"/>
              </w:rPr>
              <w:t>Мембраны для Na+ электрода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Pr="00F57A3C" w:rsidRDefault="00533E04" w:rsidP="00441F44">
            <w:pPr>
              <w:rPr>
                <w:rFonts w:ascii="Times New Roman" w:hAnsi="Times New Roman"/>
                <w:color w:val="000000"/>
              </w:rPr>
            </w:pPr>
            <w:r w:rsidRPr="00533E04">
              <w:rPr>
                <w:rFonts w:ascii="Times New Roman" w:hAnsi="Times New Roman"/>
                <w:color w:val="000000"/>
              </w:rPr>
              <w:t>Мембраны для Na электрода Мембраны являются принадлежностью, необходимой для работы лабораторного анализатора серии ABL800 FLEX, применяемого для измерения pH крови, электролитов и метаболитов, гемоглобина и его фракций (в зависимости от конфигурации анализатора) и диагностики кислотно-щелочного состояния организма человека, баланса электролитов, метаболитов и статуса оксигенации тканей и газообмена. Непосредственно используются в процессе проведении анализа цельной крови. Только для диагностики in vitro. Принцип работы: Мембрана представляет собой пластиковую колбу, заполненную раствором реагента (электролита) с ионоселективной на ионы натрия мембраной, расположенной на нижнем торце колбы. Электрод помещается в мембрану, заполненную реагентом (электролитом). Мембранированный электрод устанавливается в отведенную помеченную ячейку электродной камеры блока измерения электролитов/метаболитов (El/Met) (отмечена на рис.). При проведении анализа, кровь подается в электродную камеру. Кровь взаимодействует с измеряющий поверхностью мембраны, на которую подается напряжение через электрод. При подаче напряжения внутри мембраны происходит электрохимическая реакция в э растворе электролита. В течение реакции измеряется остаточное напряжение. Значение измеряемого параметра равно разнице потенциалов на референсном электроде и электроде Na.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Pr="00F57A3C" w:rsidRDefault="00533E04" w:rsidP="00441F4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F44" w:rsidRDefault="00533E04" w:rsidP="00441F4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44" w:rsidRDefault="00441F44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533E04" w:rsidRDefault="00533E04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533E04" w:rsidRDefault="00533E04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533E04" w:rsidRDefault="00533E04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533E04" w:rsidRDefault="00533E04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533E04" w:rsidRDefault="00533E04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533E04" w:rsidRDefault="00533E04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533E04" w:rsidRDefault="00533E04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533E04" w:rsidRDefault="00533E04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533E04" w:rsidRDefault="00533E04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533E04" w:rsidRPr="002844D0" w:rsidRDefault="00533E04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1 526 800</w:t>
            </w:r>
          </w:p>
        </w:tc>
      </w:tr>
      <w:tr w:rsidR="00533E04" w:rsidRPr="002D36E5" w:rsidTr="002E267E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E04" w:rsidRPr="00DC21F9" w:rsidRDefault="00533E04" w:rsidP="00441F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E04" w:rsidRDefault="00533E04" w:rsidP="00533E04">
            <w:pPr>
              <w:rPr>
                <w:rFonts w:ascii="Times New Roman" w:hAnsi="Times New Roman"/>
                <w:color w:val="000000"/>
              </w:rPr>
            </w:pPr>
          </w:p>
          <w:p w:rsidR="00533E04" w:rsidRPr="00F57A3C" w:rsidRDefault="00533E04" w:rsidP="00533E04">
            <w:pPr>
              <w:rPr>
                <w:rFonts w:ascii="Times New Roman" w:hAnsi="Times New Roman"/>
                <w:color w:val="000000"/>
              </w:rPr>
            </w:pPr>
            <w:r w:rsidRPr="00533E04">
              <w:rPr>
                <w:rFonts w:ascii="Times New Roman" w:hAnsi="Times New Roman"/>
                <w:color w:val="000000"/>
              </w:rPr>
              <w:t>Мембраны для pCO2 + электрода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E04" w:rsidRPr="00F57A3C" w:rsidRDefault="00533E04" w:rsidP="00441F4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</w:t>
            </w:r>
            <w:r w:rsidRPr="00533E04">
              <w:rPr>
                <w:rFonts w:ascii="Times New Roman" w:hAnsi="Times New Roman"/>
                <w:color w:val="000000"/>
              </w:rPr>
              <w:t>ембраны для pCO2 электрода Мембраны являются принадлежностью, необходимой для работы лабораторного анализатора серии ABL800 FLEX, применяемого для измерения pH крови, электролитов и метаболитов, гемоглобина и его фракций (в зависимости от конфигурации анализатора) и диагностики кислотно-щелочного состояния организма человека, баланса электролитов, метаболитов и статуса оксигенации тканей и газообмена. Непосредственно используются в процессе проведении анализа цельной крови. Только для диагностики in vitro. Принцип работы: Мембрана представляет собой пластиковую колбу, заполненную раствором реагента (электролита) с газо-селективной на молекулы углекислого газа измеряющей поверхностью. Электрод помещается в мембрану, заполненную реагентом (электролитом). Мембранированный электрод устанавливается в отведенную помеченную ячейку электродной камеры блока измерения pH/газов крови (pH/BG) (отмечена на рис.). При проведении анализа, кровь подается в электродную камеру. Кровь взаимодействует с измеряющий поверхностью мембраны, на которую подается напряжение через электрод. При подаче напряжения внутри мембраны происходит электро-химическая реакция в растворе электролита. В течение реакции измеряется изменение напряжения на контактах электрода, пропорционально давлению газа в крови.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E04" w:rsidRDefault="00533E04" w:rsidP="00441F44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533E04" w:rsidRDefault="00533E04" w:rsidP="00441F44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533E04" w:rsidRDefault="00533E04" w:rsidP="00441F44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533E04" w:rsidRDefault="00533E04" w:rsidP="00441F44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533E04" w:rsidRDefault="00533E04" w:rsidP="00441F44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533E04" w:rsidRDefault="00533E04" w:rsidP="00441F44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533E04" w:rsidRDefault="00533E04" w:rsidP="00441F44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533E04" w:rsidRPr="00F57A3C" w:rsidRDefault="00533E04" w:rsidP="00441F4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E04" w:rsidRDefault="00533E04" w:rsidP="00441F44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533E04" w:rsidRDefault="00533E04" w:rsidP="00441F44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533E04" w:rsidRDefault="00533E04" w:rsidP="00441F44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533E04" w:rsidRDefault="00533E04" w:rsidP="00441F44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533E04" w:rsidRDefault="00533E04" w:rsidP="00441F44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533E04" w:rsidRDefault="00533E04" w:rsidP="00441F44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533E04" w:rsidRDefault="00533E04" w:rsidP="00441F44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533E04" w:rsidRDefault="00533E04" w:rsidP="00441F4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04" w:rsidRDefault="00533E04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533E04" w:rsidRDefault="00533E04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533E04" w:rsidRDefault="00533E04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533E04" w:rsidRDefault="00533E04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533E04" w:rsidRDefault="00533E04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533E04" w:rsidRDefault="00533E04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533E04" w:rsidRDefault="00533E04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533E04" w:rsidRPr="002844D0" w:rsidRDefault="00533E04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902 000</w:t>
            </w:r>
          </w:p>
        </w:tc>
      </w:tr>
      <w:tr w:rsidR="00533E04" w:rsidRPr="002D36E5" w:rsidTr="002E267E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E04" w:rsidRPr="00DC21F9" w:rsidRDefault="00533E04" w:rsidP="00441F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E04" w:rsidRPr="00F57A3C" w:rsidRDefault="007944A7" w:rsidP="00441F44">
            <w:pPr>
              <w:rPr>
                <w:rFonts w:ascii="Times New Roman" w:hAnsi="Times New Roman"/>
                <w:color w:val="000000"/>
              </w:rPr>
            </w:pPr>
            <w:r w:rsidRPr="007944A7">
              <w:rPr>
                <w:rFonts w:ascii="Times New Roman" w:hAnsi="Times New Roman"/>
                <w:color w:val="000000"/>
              </w:rPr>
              <w:t>Мембраны для pO2+ электрода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E04" w:rsidRPr="00F57A3C" w:rsidRDefault="007944A7" w:rsidP="00441F44">
            <w:pPr>
              <w:rPr>
                <w:rFonts w:ascii="Times New Roman" w:hAnsi="Times New Roman"/>
                <w:color w:val="000000"/>
              </w:rPr>
            </w:pPr>
            <w:r w:rsidRPr="007944A7">
              <w:rPr>
                <w:rFonts w:ascii="Times New Roman" w:hAnsi="Times New Roman"/>
                <w:color w:val="000000"/>
              </w:rPr>
              <w:t xml:space="preserve">Мембраны для pO2 электрода Мембраны являются принадлежностью, необходимой для работы лабораторного анализатора серии ABL800 FLEX, применяемого для измерения pH крови, электролитов и метаболитов, гемоглобина и его фракций (в зависимости от конфигурации анализатора) и диагностики кислотно-щелочного состояния организма человека, баланса электролитов, метаболитов и статуса оксигенации тканей и газообмена. Непосредственно используются в процессе проведении анализа цельной крови. Только для диагностики in vitro. Принцип работы: Мембрана представляет собой пластиковую колбу, заполненную раствором электролита с газо-селективной на молекулы кислорода измеряющей поверхностью. Электрод помещается в мембрану, заполненную реагентом (электролитом). Мембранированный электрод устанавливается в отведенную помеченную ячейку электродной камеры блока измерения pH/газов крови (pH/BG) (отмечена на рис.). При проведении анализа, кровь подается в электродную камеру. Кровь взаимодействует с измеряющей поверхностью мембраны, на которую подается напряжение через электрод. При подаче напряжения внутри мембраны происходит электрохимическая реакция в в электролите. В течение реакции измеряется сила тока. Значение изменения силы тока коррелирует с уровнем давления </w:t>
            </w:r>
            <w:r w:rsidR="00AB1C3E" w:rsidRPr="007944A7">
              <w:rPr>
                <w:rFonts w:ascii="Times New Roman" w:hAnsi="Times New Roman"/>
                <w:color w:val="000000"/>
              </w:rPr>
              <w:t>кислорода,</w:t>
            </w:r>
            <w:r w:rsidRPr="007944A7">
              <w:rPr>
                <w:rFonts w:ascii="Times New Roman" w:hAnsi="Times New Roman"/>
                <w:color w:val="000000"/>
              </w:rPr>
              <w:t xml:space="preserve"> растворенного в крови.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E04" w:rsidRPr="00F57A3C" w:rsidRDefault="00AB1C3E" w:rsidP="00441F4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E04" w:rsidRDefault="00AB1C3E" w:rsidP="00441F4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04" w:rsidRDefault="00533E04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AB1C3E" w:rsidRDefault="00AB1C3E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AB1C3E" w:rsidRDefault="00AB1C3E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AB1C3E" w:rsidRDefault="00AB1C3E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AB1C3E" w:rsidRDefault="00AB1C3E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AB1C3E" w:rsidRDefault="00AB1C3E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AB1C3E" w:rsidRDefault="00AB1C3E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AB1C3E" w:rsidRDefault="00AB1C3E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AB1C3E" w:rsidRDefault="00AB1C3E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AB1C3E" w:rsidRDefault="00AB1C3E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AB1C3E" w:rsidRPr="002844D0" w:rsidRDefault="00AB1C3E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902 000</w:t>
            </w:r>
          </w:p>
        </w:tc>
      </w:tr>
      <w:tr w:rsidR="00AB1C3E" w:rsidRPr="002D36E5" w:rsidTr="002E267E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C3E" w:rsidRPr="00DC21F9" w:rsidRDefault="00AB1C3E" w:rsidP="00AB1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C3E" w:rsidRPr="00F57A3C" w:rsidRDefault="00AB1C3E" w:rsidP="00AB1C3E">
            <w:pPr>
              <w:rPr>
                <w:rFonts w:ascii="Times New Roman" w:hAnsi="Times New Roman"/>
                <w:color w:val="000000"/>
              </w:rPr>
            </w:pPr>
            <w:r w:rsidRPr="00AB1C3E">
              <w:rPr>
                <w:rFonts w:ascii="Times New Roman" w:hAnsi="Times New Roman"/>
                <w:color w:val="000000"/>
              </w:rPr>
              <w:t>Мембраны для глюкозного электрода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C3E" w:rsidRPr="00F57A3C" w:rsidRDefault="00AB1C3E" w:rsidP="00AB1C3E">
            <w:pPr>
              <w:rPr>
                <w:rFonts w:ascii="Times New Roman" w:hAnsi="Times New Roman"/>
                <w:color w:val="000000"/>
              </w:rPr>
            </w:pPr>
            <w:r w:rsidRPr="00AB1C3E">
              <w:rPr>
                <w:rFonts w:ascii="Times New Roman" w:hAnsi="Times New Roman"/>
                <w:color w:val="000000"/>
              </w:rPr>
              <w:t>Мембраны для Glucose электрода Мембраны являются принадлежностью, необходимой для работы лабораторного анализатора серии ABL800 FLEX, применяемого для измерения pH крови, электролитов и метаболитов, гемоглобина и его фракций (в зависимости от конфигурации анализатора) и диагностики кислотно-щелочного состояния организма человека, баланса электролитов, метаболитов и статуса оксигенации тканей и газообмена. Непосредственно используются в процессе проведении анализа цельной крови. Только для диагностики in vitro. Принцип работы: Мембрана представляет собой пластиковую колбу, заполненную раствором реагента (электролита) с селективной на молекулы глюкозы измеряющей поверхностью. Электрод помещается в мембрану, заполненную реагентом (электролитом). Мембранированный электрод устанавливается в отведенную помеченную ячейку электродной камеры блока измерения электролитов/метаболитов(El/Met) (отмечена на рис.). При проведении анализа, кровь подается в электродную камеру. Кровь взаимодействует с измеряющей поверхностью мембраны, на которую подается напряжение через электрод. При подаче напряжения внутри мембраны происходит электрохимическая реакция в растворе электролите. В течение реакции измеряется изменение сила тока. Изменение силы тока коррелирует со значением концентрации глюкозы в крови.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C3E" w:rsidRPr="00F57A3C" w:rsidRDefault="00AB1C3E" w:rsidP="00AB1C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3E" w:rsidRDefault="00AB1C3E" w:rsidP="00AB1C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C3E" w:rsidRDefault="00AB1C3E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AB1C3E" w:rsidRDefault="00AB1C3E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AB1C3E" w:rsidRDefault="00AB1C3E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AB1C3E" w:rsidRDefault="00AB1C3E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AB1C3E" w:rsidRDefault="00AB1C3E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AB1C3E" w:rsidRDefault="00AB1C3E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AB1C3E" w:rsidRDefault="00AB1C3E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AB1C3E" w:rsidRDefault="00AB1C3E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AB1C3E" w:rsidRDefault="00AB1C3E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AB1C3E" w:rsidRDefault="00AB1C3E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AB1C3E" w:rsidRPr="002844D0" w:rsidRDefault="00AB1C3E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523 600</w:t>
            </w:r>
          </w:p>
        </w:tc>
      </w:tr>
      <w:tr w:rsidR="00AB1C3E" w:rsidRPr="002D36E5" w:rsidTr="002E267E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C3E" w:rsidRPr="00DC21F9" w:rsidRDefault="00AB1C3E" w:rsidP="00AB1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C3E" w:rsidRPr="00F57A3C" w:rsidRDefault="00AB1C3E" w:rsidP="00AB1C3E">
            <w:pPr>
              <w:rPr>
                <w:rFonts w:ascii="Times New Roman" w:hAnsi="Times New Roman"/>
                <w:color w:val="000000"/>
              </w:rPr>
            </w:pPr>
            <w:r w:rsidRPr="00AB1C3E">
              <w:rPr>
                <w:rFonts w:ascii="Times New Roman" w:hAnsi="Times New Roman"/>
                <w:color w:val="000000"/>
              </w:rPr>
              <w:t>Мембраны для лактатного электрода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C3E" w:rsidRPr="00F57A3C" w:rsidRDefault="00AB1C3E" w:rsidP="00AB1C3E">
            <w:pPr>
              <w:rPr>
                <w:rFonts w:ascii="Times New Roman" w:hAnsi="Times New Roman"/>
                <w:color w:val="000000"/>
              </w:rPr>
            </w:pPr>
            <w:r w:rsidRPr="00AB1C3E">
              <w:rPr>
                <w:rFonts w:ascii="Times New Roman" w:hAnsi="Times New Roman"/>
                <w:color w:val="000000"/>
              </w:rPr>
              <w:t>Мембраны для: лактатного электрода Мембраны являются принадлежностью, необходимой для работы лабораторного анализатора серии ABL800 FLEX, применяемого для измерения pH крови, электролитов и метаболитов, гемоглобина и его фракций (в зависимости от конфигурации анализатора) и диагностики кислотно-щелочного состояния организма человека, баланса электролитов, метаболитов и статуса оксигенации тканей и газообмена. Непосредственно используются в процессе проведении анализа цельной крови. Принцип работы: Мембрана представляет собой пластиковую колбу, заполненную раствором реагентом (электролита) с селективной на молекулы лактата измеряющей поверхностью. Электрод помещается в мембрану, заполненную электролитом. Мембранированный электрод устанавливается в отведенную помеченную ячейку электродной камеры блока измерения электролитов/метаболитов(El/Met) (отмечена на рис.). При проведении анализа, кровь подается в электродную камеру. Кровь взаимодействует с измеряющей поверхностью мембраны, на которую подается напряжение через электрод. При подаче напряжения внутри мембраны происходит электрохимическая реакция в растворе электролите. В течение реакции измеряется изменение сила тока. Изменение силы тока коррелирует со значением концентрации лактата в крови.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C3E" w:rsidRPr="00F57A3C" w:rsidRDefault="00AB1C3E" w:rsidP="00AB1C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3E" w:rsidRDefault="00AB1C3E" w:rsidP="00AB1C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C3E" w:rsidRDefault="00AB1C3E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AB1C3E" w:rsidRDefault="00AB1C3E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AB1C3E" w:rsidRDefault="00AB1C3E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AB1C3E" w:rsidRDefault="00AB1C3E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AB1C3E" w:rsidRDefault="00AB1C3E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AB1C3E" w:rsidRDefault="00AB1C3E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AB1C3E" w:rsidRDefault="00AB1C3E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AB1C3E" w:rsidRDefault="00AB1C3E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AB1C3E" w:rsidRPr="002844D0" w:rsidRDefault="00AB1C3E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523 600</w:t>
            </w:r>
          </w:p>
        </w:tc>
      </w:tr>
      <w:tr w:rsidR="00AB1C3E" w:rsidRPr="002D36E5" w:rsidTr="002E267E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C3E" w:rsidRPr="00DC21F9" w:rsidRDefault="00AB1C3E" w:rsidP="00AB1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C3E" w:rsidRPr="00F57A3C" w:rsidRDefault="00AB1C3E" w:rsidP="00AB1C3E">
            <w:pPr>
              <w:rPr>
                <w:rFonts w:ascii="Times New Roman" w:hAnsi="Times New Roman"/>
                <w:color w:val="000000"/>
              </w:rPr>
            </w:pPr>
            <w:r w:rsidRPr="00AB1C3E">
              <w:rPr>
                <w:rFonts w:ascii="Times New Roman" w:hAnsi="Times New Roman"/>
                <w:color w:val="000000"/>
              </w:rPr>
              <w:t>Мембраны для референтного электрода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C3E" w:rsidRPr="00F57A3C" w:rsidRDefault="00AB1C3E" w:rsidP="00AB1C3E">
            <w:pPr>
              <w:rPr>
                <w:rFonts w:ascii="Times New Roman" w:hAnsi="Times New Roman"/>
                <w:color w:val="000000"/>
              </w:rPr>
            </w:pPr>
            <w:r w:rsidRPr="00AB1C3E">
              <w:rPr>
                <w:rFonts w:ascii="Times New Roman" w:hAnsi="Times New Roman"/>
                <w:color w:val="000000"/>
              </w:rPr>
              <w:t>Мембраны для референтного электрода Мембраны являются принадлежностью, необходимой для работы лабораторного анализатора серии ABL800 FLEX, применяемого для измерения pH крови, электролитов и метаболитов, гемоглобина и его фракций (в зависимости от конфигурации анализатора) и диагностики кислотно-щелочного состояния организма человека, баланса электролитов, метаболитов и статуса оксигенации тканей и газообмена. Непосредственно используются в процессе проведении анализа цельной крови. Только для диагностики in vitro. Принцип работы: Мембрана представляет собой пластиковую колбу, заполненную раствором реагента (электролит). На нижнем торце колбы расположена ионоселективная мембрана. Электрод помещается в мембрану, заполненную реагентом (электролитом). Мембранированный электрод устанавливается в измерительную камеру, в соответствующую ячейку. При проведении анализа, кровь подается в измерительную камеру. Кровь взаимодействует с измеряющий поверхностью мембраны, на которую подается напряжение через электрод. При подаче напряжения внутри мембраны происходит изменение проводимости реагента (электролита). В течение реакции измеряется остаточное напряжение. Значение этого напряжения является эталонным и служит для расчета параметров, измеряемых по принципу потенциометрии.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C3E" w:rsidRPr="00F57A3C" w:rsidRDefault="00AB1C3E" w:rsidP="00AB1C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3E" w:rsidRDefault="00AB1C3E" w:rsidP="00AB1C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C3E" w:rsidRDefault="00AB1C3E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AB1C3E" w:rsidRDefault="00AB1C3E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AB1C3E" w:rsidRDefault="00AB1C3E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AB1C3E" w:rsidRDefault="00AB1C3E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AB1C3E" w:rsidRDefault="00AB1C3E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AB1C3E" w:rsidRDefault="00AB1C3E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AB1C3E" w:rsidRDefault="00AB1C3E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AB1C3E" w:rsidRDefault="00AB1C3E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AB1C3E" w:rsidRDefault="00AB1C3E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AB1C3E" w:rsidRDefault="00AB1C3E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AB1C3E" w:rsidRPr="002844D0" w:rsidRDefault="00AB1C3E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206 800</w:t>
            </w:r>
          </w:p>
        </w:tc>
      </w:tr>
      <w:tr w:rsidR="00533E04" w:rsidRPr="002D36E5" w:rsidTr="002E267E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E04" w:rsidRPr="00DC21F9" w:rsidRDefault="00533E04" w:rsidP="00441F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E04" w:rsidRPr="00F57A3C" w:rsidRDefault="00AB1C3E" w:rsidP="00441F44">
            <w:pPr>
              <w:rPr>
                <w:rFonts w:ascii="Times New Roman" w:hAnsi="Times New Roman"/>
                <w:color w:val="000000"/>
              </w:rPr>
            </w:pPr>
            <w:r w:rsidRPr="00AB1C3E">
              <w:rPr>
                <w:rFonts w:ascii="Times New Roman" w:hAnsi="Times New Roman"/>
                <w:color w:val="000000"/>
              </w:rPr>
              <w:t>Одноразовый пластиковый контейнер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E04" w:rsidRPr="00F57A3C" w:rsidRDefault="00AB1C3E" w:rsidP="00441F44">
            <w:pPr>
              <w:rPr>
                <w:rFonts w:ascii="Times New Roman" w:hAnsi="Times New Roman"/>
                <w:color w:val="000000"/>
              </w:rPr>
            </w:pPr>
            <w:r w:rsidRPr="00AB1C3E">
              <w:rPr>
                <w:rFonts w:ascii="Times New Roman" w:hAnsi="Times New Roman"/>
                <w:color w:val="000000"/>
              </w:rPr>
              <w:t>Одноразовый пластиковый контейнер для отходов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E04" w:rsidRPr="00F57A3C" w:rsidRDefault="00AB1C3E" w:rsidP="00441F4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E04" w:rsidRDefault="00AB1C3E" w:rsidP="00441F4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04" w:rsidRPr="002844D0" w:rsidRDefault="00AB1C3E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116 000</w:t>
            </w:r>
          </w:p>
        </w:tc>
      </w:tr>
      <w:tr w:rsidR="00AB1C3E" w:rsidRPr="002D36E5" w:rsidTr="002E267E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C3E" w:rsidRDefault="00AB1C3E" w:rsidP="00441F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C3E" w:rsidRPr="00AB1C3E" w:rsidRDefault="00AB1C3E" w:rsidP="00441F44">
            <w:pPr>
              <w:rPr>
                <w:rFonts w:ascii="Times New Roman" w:hAnsi="Times New Roman"/>
                <w:color w:val="000000"/>
              </w:rPr>
            </w:pPr>
            <w:r w:rsidRPr="00AB1C3E">
              <w:rPr>
                <w:rFonts w:ascii="Times New Roman" w:hAnsi="Times New Roman"/>
                <w:color w:val="000000"/>
              </w:rPr>
              <w:t>Очистной раствор 175мл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C3E" w:rsidRPr="00AB1C3E" w:rsidRDefault="00AB1C3E" w:rsidP="00441F44">
            <w:pPr>
              <w:rPr>
                <w:rFonts w:ascii="Times New Roman" w:hAnsi="Times New Roman"/>
                <w:color w:val="000000"/>
              </w:rPr>
            </w:pPr>
            <w:r w:rsidRPr="00AB1C3E">
              <w:rPr>
                <w:rFonts w:ascii="Times New Roman" w:hAnsi="Times New Roman"/>
                <w:color w:val="000000"/>
              </w:rPr>
              <w:t>Очистной раствор Очистной раствор является реагентом, необходимым для работы и очистки жидкостной системы анализатора газов крови, электролитов и метаболитов серии Radiometer ABL800. Только для диагностики in vitro. Содержит: соли, буфер, антикоагулянт, консерванты и ПАВ. Точные значения концентрации солей закодированы в штрих-коде. Содержит энзиматический тромболитик (растворитель кровяных сгустков), тем самым позволяет смывать сгустки крови со стенок жидкостной системы анализатора, не внося нарушений в измерительный процесс. Перед установкой очистного раствора на анализатор, встроенным сканером считывается штрих-код с флакона с раствором, и флакон устанавливается на анализатор. Поставляется в пластиковых флаконах, объем 175мл.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C3E" w:rsidRDefault="00AB1C3E" w:rsidP="00441F4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флакон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3E" w:rsidRDefault="00AB1C3E" w:rsidP="00441F4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C3E" w:rsidRDefault="00AB1C3E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AB1C3E" w:rsidRDefault="00AB1C3E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AB1C3E" w:rsidRDefault="00AB1C3E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AB1C3E" w:rsidRDefault="00AB1C3E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AB1C3E" w:rsidRDefault="00AB1C3E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1 240 800</w:t>
            </w:r>
          </w:p>
        </w:tc>
      </w:tr>
      <w:tr w:rsidR="00AB1C3E" w:rsidRPr="002D36E5" w:rsidTr="002E267E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C3E" w:rsidRDefault="00AB1C3E" w:rsidP="00441F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C3E" w:rsidRPr="00AB1C3E" w:rsidRDefault="00AB1C3E" w:rsidP="00441F44">
            <w:pPr>
              <w:rPr>
                <w:rFonts w:ascii="Times New Roman" w:hAnsi="Times New Roman"/>
                <w:color w:val="000000"/>
              </w:rPr>
            </w:pPr>
            <w:r w:rsidRPr="00AB1C3E">
              <w:rPr>
                <w:rFonts w:ascii="Times New Roman" w:hAnsi="Times New Roman"/>
                <w:color w:val="000000"/>
              </w:rPr>
              <w:t>Раствор гипохлорита 100мл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C3E" w:rsidRPr="00AB1C3E" w:rsidRDefault="00AB1C3E" w:rsidP="00441F44">
            <w:pPr>
              <w:rPr>
                <w:rFonts w:ascii="Times New Roman" w:hAnsi="Times New Roman"/>
                <w:color w:val="000000"/>
              </w:rPr>
            </w:pPr>
            <w:r w:rsidRPr="00AB1C3E">
              <w:rPr>
                <w:rFonts w:ascii="Times New Roman" w:hAnsi="Times New Roman"/>
                <w:color w:val="000000"/>
              </w:rPr>
              <w:t>Гипохлорит-100мл. Состав: 3-5% гипохлорит натрия 95-97% вода Гипохлорит высокой степени химической очистки, предназначен для промывки системы трубок анализатора кислотно-щелочного и газового состава крови с целью удаления белков и дезинфекции. Поставляется в пластиковых бутылках, объем 100мл.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C3E" w:rsidRDefault="00AB1C3E" w:rsidP="00441F4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флакон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3E" w:rsidRDefault="00AB1C3E" w:rsidP="00441F4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C3E" w:rsidRDefault="00AB1C3E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AB1C3E" w:rsidRDefault="00AB1C3E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146 200</w:t>
            </w:r>
          </w:p>
        </w:tc>
      </w:tr>
      <w:tr w:rsidR="00AB1C3E" w:rsidRPr="002D36E5" w:rsidTr="002E267E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C3E" w:rsidRDefault="00AB1C3E" w:rsidP="00441F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C3E" w:rsidRPr="00AB1C3E" w:rsidRDefault="00AB1C3E" w:rsidP="00441F44">
            <w:pPr>
              <w:rPr>
                <w:rFonts w:ascii="Times New Roman" w:hAnsi="Times New Roman"/>
                <w:color w:val="000000"/>
              </w:rPr>
            </w:pPr>
            <w:r w:rsidRPr="00AB1C3E">
              <w:rPr>
                <w:rFonts w:ascii="Times New Roman" w:hAnsi="Times New Roman"/>
                <w:color w:val="000000"/>
              </w:rPr>
              <w:t>Раствор для контроля качества AutoChec уровень 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C3E" w:rsidRPr="00AB1C3E" w:rsidRDefault="00AB1C3E" w:rsidP="00441F44">
            <w:pPr>
              <w:rPr>
                <w:rFonts w:ascii="Times New Roman" w:hAnsi="Times New Roman"/>
                <w:color w:val="000000"/>
              </w:rPr>
            </w:pPr>
            <w:r w:rsidRPr="00AB1C3E">
              <w:rPr>
                <w:rFonts w:ascii="Times New Roman" w:hAnsi="Times New Roman"/>
                <w:color w:val="000000"/>
              </w:rPr>
              <w:t>Раствор для автоматичиского контроля качества, уровень 1Только для диагностики in vitro.Растворы контроля качества (стандарты) для проведения автоматических (без участия оператора) контрольных измерений с целью проверки точности измерения анализатора газов крови, электролитов и метаболитов серии Radiometer ABL 800.Представляют собой герметично запаянные ампулы из полимерного материала, содержащие внутри заранее известной концентрации электролитов и метаболитов. Данные о концентрации аналитов закодированы во вкладыше со штрих-кодом. Данный штрих-код считывается встроенным сканером штрих-кодов и данные о концентрации контрольных материалов определенного лота вводятся в ПО анализатора. Ампулы вставляются в пластиковую подставку барабанного типа и устанавливаются на борт анализатора. Контрольные измерения выполняются по расписанию программируемым оператором или принудительно через ПО анализатора. Пробивание крышки ампулы и забор контрольного материла производиться полностью автоматически анализатором. Для исключения ошибок человеческого фактора, на ампулы нанесен штрих-код. Цвет крышек ампул различается в зависимости от уровня контроля качества.Раствор контроля качества – это водный раствор, содержащий биологический буфер, соли и стабилизатор и уравновешенный с углекислым газом и кислородом. Некоторые растворы содержат также глюкозу, лактат и красители.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C3E" w:rsidRDefault="00AB1C3E" w:rsidP="00441F4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3E" w:rsidRDefault="00AB1C3E" w:rsidP="00441F4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C3E" w:rsidRDefault="00AB1C3E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AB1C3E" w:rsidRDefault="00AB1C3E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AB1C3E" w:rsidRDefault="00AB1C3E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AB1C3E" w:rsidRDefault="00AB1C3E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AB1C3E" w:rsidRDefault="00AB1C3E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AB1C3E" w:rsidRDefault="00AB1C3E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AB1C3E" w:rsidRDefault="00AB1C3E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AB1C3E" w:rsidRDefault="00AB1C3E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AB1C3E" w:rsidRDefault="00AB1C3E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AB1C3E" w:rsidRDefault="00AB1C3E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AB1C3E" w:rsidRDefault="00AB1C3E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424 600</w:t>
            </w:r>
          </w:p>
        </w:tc>
      </w:tr>
      <w:tr w:rsidR="00AB1C3E" w:rsidRPr="002D36E5" w:rsidTr="002E267E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C3E" w:rsidRDefault="00AB1C3E" w:rsidP="00AB1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C3E" w:rsidRDefault="00AB1C3E" w:rsidP="00AB1C3E">
            <w:pPr>
              <w:rPr>
                <w:rFonts w:ascii="Times New Roman" w:hAnsi="Times New Roman"/>
                <w:color w:val="000000"/>
              </w:rPr>
            </w:pPr>
          </w:p>
          <w:p w:rsidR="00AB1C3E" w:rsidRDefault="00AB1C3E" w:rsidP="00AB1C3E">
            <w:pPr>
              <w:rPr>
                <w:rFonts w:ascii="Times New Roman" w:hAnsi="Times New Roman"/>
                <w:color w:val="000000"/>
              </w:rPr>
            </w:pPr>
          </w:p>
          <w:p w:rsidR="00AB1C3E" w:rsidRDefault="00AB1C3E" w:rsidP="00AB1C3E">
            <w:pPr>
              <w:rPr>
                <w:rFonts w:ascii="Times New Roman" w:hAnsi="Times New Roman"/>
                <w:color w:val="000000"/>
              </w:rPr>
            </w:pPr>
          </w:p>
          <w:p w:rsidR="00AB1C3E" w:rsidRPr="00AB1C3E" w:rsidRDefault="00AB1C3E" w:rsidP="00AB1C3E">
            <w:pPr>
              <w:rPr>
                <w:rFonts w:ascii="Times New Roman" w:hAnsi="Times New Roman"/>
                <w:color w:val="000000"/>
              </w:rPr>
            </w:pPr>
            <w:r w:rsidRPr="00AB1C3E">
              <w:rPr>
                <w:rFonts w:ascii="Times New Roman" w:hAnsi="Times New Roman"/>
                <w:color w:val="000000"/>
              </w:rPr>
              <w:t>Раствор для контроля качества AutoChec уровень 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C3E" w:rsidRPr="00AB1C3E" w:rsidRDefault="00AB1C3E" w:rsidP="00AB1C3E">
            <w:pPr>
              <w:rPr>
                <w:rFonts w:ascii="Times New Roman" w:hAnsi="Times New Roman"/>
                <w:color w:val="000000"/>
              </w:rPr>
            </w:pPr>
            <w:r w:rsidRPr="00AB1C3E">
              <w:rPr>
                <w:rFonts w:ascii="Times New Roman" w:hAnsi="Times New Roman"/>
                <w:color w:val="000000"/>
              </w:rPr>
              <w:t>Раствор для автоматичиского контроля качества, уровень 2Только для диагностики in vitro.Растворы контроля качества (стандарты) для проведения автоматических (без участия оператора) контрольных измерений с целью проверки точности измерения анализатора газов крови, электролитов и метаболитов серии Radiometer ABL 800.Представляют собой герметично запаянные ампулы из полимерного материала, содержащие внутри заранее известной концентрации электролитов и метаболитов. Данные о концентрации аналитов закодированы во вкладыше со штрих-кодом. Данный штрих-код считывается встроенным сканером штрих-кодов и данные о концентрации контрольных материалов определенного лота вводятся в ПО анализатора. Ампулы вставляются в пластиковую подставку барабанного типа и устанавливаются на борт анализатора. Контрольные измерения выполняются по расписанию программируемым оператором или принудительно через ПО анализатора. Пробивание крышки ампулы и забор контрольного материла производиться полностью автоматически анализатором. Для исключения ошибок человеческого фактора, на ампулы нанесен штрих-код. Цвет крышек ампул различается в зависимости от уровня контроля качества.Раствор контроля качества – это водный раствор, содержащий биологический буфер, соли и стабилизатор и уравновешенный с углекислым газом и кислородом. Некоторые растворы содержат также глюкозу, лактат и красители.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C3E" w:rsidRDefault="00AB1C3E" w:rsidP="00AB1C3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AB1C3E" w:rsidRDefault="00AB1C3E" w:rsidP="00AB1C3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AB1C3E" w:rsidRDefault="00AB1C3E" w:rsidP="00AB1C3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AB1C3E" w:rsidRDefault="00AB1C3E" w:rsidP="00AB1C3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AB1C3E" w:rsidRDefault="00AB1C3E" w:rsidP="00AB1C3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AB1C3E" w:rsidRDefault="00AB1C3E" w:rsidP="00AB1C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3E" w:rsidRDefault="00AB1C3E" w:rsidP="00AB1C3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AB1C3E" w:rsidRDefault="00AB1C3E" w:rsidP="00AB1C3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AB1C3E" w:rsidRDefault="00AB1C3E" w:rsidP="00AB1C3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AB1C3E" w:rsidRDefault="00AB1C3E" w:rsidP="00AB1C3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AB1C3E" w:rsidRDefault="00AB1C3E" w:rsidP="00AB1C3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AB1C3E" w:rsidRDefault="00AB1C3E" w:rsidP="00AB1C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C3E" w:rsidRDefault="00AB1C3E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AB1C3E" w:rsidRDefault="00AB1C3E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AB1C3E" w:rsidRDefault="00AB1C3E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AB1C3E" w:rsidRDefault="00AB1C3E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AB1C3E" w:rsidRDefault="00AB1C3E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AB1C3E" w:rsidRDefault="00AB1C3E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424 600</w:t>
            </w:r>
          </w:p>
        </w:tc>
      </w:tr>
      <w:tr w:rsidR="00AB1C3E" w:rsidRPr="002D36E5" w:rsidTr="002E267E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C3E" w:rsidRDefault="00AB1C3E" w:rsidP="00AB1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C3E" w:rsidRDefault="00AB1C3E" w:rsidP="00AB1C3E">
            <w:pPr>
              <w:rPr>
                <w:rFonts w:ascii="Times New Roman" w:hAnsi="Times New Roman"/>
                <w:color w:val="000000"/>
              </w:rPr>
            </w:pPr>
            <w:r w:rsidRPr="00AB1C3E">
              <w:rPr>
                <w:rFonts w:ascii="Times New Roman" w:hAnsi="Times New Roman"/>
                <w:color w:val="000000"/>
              </w:rPr>
              <w:t>Раствор для контроля качества AutoChec уровень 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C3E" w:rsidRPr="00AB1C3E" w:rsidRDefault="00AB1C3E" w:rsidP="00AB1C3E">
            <w:pPr>
              <w:rPr>
                <w:rFonts w:ascii="Times New Roman" w:hAnsi="Times New Roman"/>
                <w:color w:val="000000"/>
              </w:rPr>
            </w:pPr>
            <w:r w:rsidRPr="00AB1C3E">
              <w:rPr>
                <w:rFonts w:ascii="Times New Roman" w:hAnsi="Times New Roman"/>
                <w:color w:val="000000"/>
              </w:rPr>
              <w:t>Раствор для автоматичиского контроля качества, уровень 3Только для диагностики in vitro.Растворы контроля качества (стандарты) для проведения автоматических (без участия оператора) контрольных измерений с целью проверки точности измерения анализатора газов крови, электролитов и метаболитов серии Radiometer ABL 800.Представляют собой герметично запаянные ампулы из полимерного материала, содержащие внутри заранее известной концентрации электролитов и метаболитов. Данные о концентрации аналитов закодированы во вкладыше со штрих-кодом. Данный штрих-код считывается встроенным сканером штрих-кодов и данные о концентрации контрольных материалов определенного лота вводятся в ПО анализатора. Ампулы вставляются в пластиковую подставку барабанного типа и устанавливаются на борт анализатора. Контрольные измерения выполняются по расписанию программируемым оператором или принудительно через ПО анализатора. Пробивание крышки ампулы и забор контрольного материла производиться полностью автоматически анализатором. Для исключения ошибок человеческого фактора, на ампулы нанесен штрих-код. Цвет крышек ампул различается в зависимости от уровня контроля качества.Раствор контроля качества – это водный раствор, содержащий биологический буфер, соли и стабилизатор и уравновешенный с углекислым газом и кислородом. Некоторые растворы содержат также глюкозу, лактат и красители.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C3E" w:rsidRDefault="00AB1C3E" w:rsidP="00AB1C3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AB1C3E" w:rsidRDefault="00AB1C3E" w:rsidP="00AB1C3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AB1C3E" w:rsidRDefault="00AB1C3E" w:rsidP="00AB1C3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AB1C3E" w:rsidRDefault="00AB1C3E" w:rsidP="00AB1C3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AB1C3E" w:rsidRDefault="00AB1C3E" w:rsidP="00AB1C3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AB1C3E" w:rsidRDefault="00AB1C3E" w:rsidP="00AB1C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3E" w:rsidRDefault="00AB1C3E" w:rsidP="00AB1C3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AB1C3E" w:rsidRDefault="00AB1C3E" w:rsidP="00AB1C3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AB1C3E" w:rsidRDefault="00AB1C3E" w:rsidP="00AB1C3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AB1C3E" w:rsidRDefault="00AB1C3E" w:rsidP="00AB1C3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AB1C3E" w:rsidRDefault="00AB1C3E" w:rsidP="00AB1C3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AB1C3E" w:rsidRDefault="00AB1C3E" w:rsidP="00AB1C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C3E" w:rsidRDefault="00AB1C3E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AB1C3E" w:rsidRDefault="00AB1C3E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AB1C3E" w:rsidRDefault="00AB1C3E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AB1C3E" w:rsidRDefault="00AB1C3E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AB1C3E" w:rsidRDefault="00AB1C3E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AB1C3E" w:rsidRDefault="00AB1C3E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AB1C3E" w:rsidRDefault="00AB1C3E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AB1C3E" w:rsidRDefault="00AB1C3E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AB1C3E" w:rsidRDefault="00AB1C3E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AB1C3E" w:rsidRDefault="00AB1C3E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AB1C3E" w:rsidRDefault="00AB1C3E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424 600</w:t>
            </w:r>
          </w:p>
        </w:tc>
      </w:tr>
      <w:tr w:rsidR="00AB1C3E" w:rsidRPr="002D36E5" w:rsidTr="002E267E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C3E" w:rsidRDefault="00AB1C3E" w:rsidP="00AB1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C3E" w:rsidRPr="00AB1C3E" w:rsidRDefault="00AB1C3E" w:rsidP="00AB1C3E">
            <w:pPr>
              <w:rPr>
                <w:rFonts w:ascii="Times New Roman" w:hAnsi="Times New Roman"/>
                <w:color w:val="000000"/>
              </w:rPr>
            </w:pPr>
            <w:r w:rsidRPr="00AB1C3E">
              <w:rPr>
                <w:rFonts w:ascii="Times New Roman" w:hAnsi="Times New Roman"/>
                <w:color w:val="000000"/>
              </w:rPr>
              <w:t>Раствор для контроля качества AutoChec уровень 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C3E" w:rsidRPr="00AB1C3E" w:rsidRDefault="00AB1C3E" w:rsidP="00AB1C3E">
            <w:pPr>
              <w:rPr>
                <w:rFonts w:ascii="Times New Roman" w:hAnsi="Times New Roman"/>
                <w:color w:val="000000"/>
              </w:rPr>
            </w:pPr>
            <w:r w:rsidRPr="00AB1C3E">
              <w:rPr>
                <w:rFonts w:ascii="Times New Roman" w:hAnsi="Times New Roman"/>
                <w:color w:val="000000"/>
              </w:rPr>
              <w:t>Раствор для автоматичиского контроля качества, уровень 4Только для диагностики in vitro.Растворы контроля качества (стандарты) для проведения автоматических (без участия оператора) контрольных измерений с целью проверки точности измерения анализатора газов крови, электролитов и метаболитов серии Radiometer ABL 800.Представляют собой герметично запаянные ампулы из полимерного материала, содержащие внутри заранее известные концентрации электролитов и метаболитов. Данные о концентрации аналитов закодированы во вкладыше со штрих-кодом. Данный штрих-код считывается встроенным сканером штрих-кодов и данные о концентрации контрольных материалов определенного лота вводятся в ПО анализатора. Ампулы вставляются в пластиковую подставку барабанного типа и устанавливаются на борт анализатора. Контрольные измерения выполняются по расписанию программируемым оператором или принудительно через ПО анализатора. Пробивание крышки ампулы и забор контрольного материла производиться полностью автоматически анализатором. Для исключения ошибок человеческого фактора, на ампулы нанесен штрих-код. Цвет крышек ампул различается в зависимости от уровня контроля качества.Раствор контроля качества – это водный раствор, содержащий биологический буфер, соли и стабилизатор и уравновешенный с углекислым газом и кислородом. Некоторые растворы содержат также глюкозу, лактат и красители.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C3E" w:rsidRDefault="00AB1C3E" w:rsidP="00AB1C3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AB1C3E" w:rsidRDefault="00AB1C3E" w:rsidP="00AB1C3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AB1C3E" w:rsidRDefault="00AB1C3E" w:rsidP="00AB1C3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AB1C3E" w:rsidRDefault="00AB1C3E" w:rsidP="00AB1C3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AB1C3E" w:rsidRDefault="00AB1C3E" w:rsidP="00AB1C3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AB1C3E" w:rsidRDefault="00AB1C3E" w:rsidP="00AB1C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3E" w:rsidRDefault="00AB1C3E" w:rsidP="00AB1C3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AB1C3E" w:rsidRDefault="00AB1C3E" w:rsidP="00AB1C3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AB1C3E" w:rsidRDefault="00AB1C3E" w:rsidP="00AB1C3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AB1C3E" w:rsidRDefault="00AB1C3E" w:rsidP="00AB1C3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AB1C3E" w:rsidRDefault="00AB1C3E" w:rsidP="00AB1C3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AB1C3E" w:rsidRDefault="00AB1C3E" w:rsidP="00AB1C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C3E" w:rsidRDefault="00AB1C3E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AB1C3E" w:rsidRDefault="00AB1C3E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AB1C3E" w:rsidRDefault="00AB1C3E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AB1C3E" w:rsidRDefault="00AB1C3E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AB1C3E" w:rsidRDefault="00AB1C3E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AB1C3E" w:rsidRDefault="00AB1C3E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AB1C3E" w:rsidRDefault="00AB1C3E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AB1C3E" w:rsidRDefault="00AB1C3E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AB1C3E" w:rsidRDefault="00AB1C3E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AB1C3E" w:rsidRDefault="00AB1C3E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AB1C3E" w:rsidRDefault="00AB1C3E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AB1C3E" w:rsidRDefault="00AB1C3E" w:rsidP="00AB1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424 600</w:t>
            </w:r>
          </w:p>
        </w:tc>
      </w:tr>
      <w:tr w:rsidR="00D70AB2" w:rsidRPr="00060810" w:rsidTr="002E267E"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AB2" w:rsidRPr="00DC21F9" w:rsidRDefault="00D70AB2" w:rsidP="00D70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AB2" w:rsidRPr="00DC21F9" w:rsidRDefault="00D70AB2" w:rsidP="00D70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AB2" w:rsidRPr="00DC21F9" w:rsidRDefault="00D70AB2" w:rsidP="00D70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AB2" w:rsidRPr="00DC21F9" w:rsidRDefault="00D70AB2" w:rsidP="00D7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AB2" w:rsidRPr="00DC21F9" w:rsidRDefault="00D70AB2" w:rsidP="00D7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AB2" w:rsidRPr="00DC21F9" w:rsidRDefault="002E267E" w:rsidP="00D70A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24 653 000</w:t>
            </w:r>
          </w:p>
        </w:tc>
      </w:tr>
    </w:tbl>
    <w:p w:rsidR="004807A6" w:rsidRPr="003F34ED" w:rsidRDefault="004807A6" w:rsidP="0079506B">
      <w:pPr>
        <w:spacing w:after="0" w:line="240" w:lineRule="auto"/>
        <w:ind w:left="644"/>
        <w:jc w:val="center"/>
        <w:rPr>
          <w:rFonts w:ascii="Times New Roman" w:hAnsi="Times New Roman"/>
          <w:b/>
          <w:color w:val="000000"/>
          <w:lang w:val="kk-KZ"/>
        </w:rPr>
      </w:pPr>
    </w:p>
    <w:p w:rsidR="007E7781" w:rsidRDefault="007E7781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4"/>
          <w:szCs w:val="24"/>
        </w:rPr>
      </w:pPr>
    </w:p>
    <w:p w:rsidR="00A47A84" w:rsidRPr="00042ED2" w:rsidRDefault="00A47A84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4"/>
          <w:szCs w:val="24"/>
        </w:rPr>
      </w:pPr>
      <w:r w:rsidRPr="00042ED2">
        <w:rPr>
          <w:rFonts w:ascii="Times New Roman" w:hAnsi="Times New Roman"/>
          <w:b/>
          <w:bCs/>
          <w:spacing w:val="2"/>
          <w:sz w:val="24"/>
          <w:szCs w:val="24"/>
        </w:rPr>
        <w:t>Дата и время представления ценового предложения:</w:t>
      </w:r>
    </w:p>
    <w:p w:rsidR="008E4297" w:rsidRPr="00042ED2" w:rsidRDefault="008E4297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4"/>
          <w:szCs w:val="24"/>
        </w:rPr>
      </w:pPr>
    </w:p>
    <w:tbl>
      <w:tblPr>
        <w:tblStyle w:val="ad"/>
        <w:tblW w:w="14885" w:type="dxa"/>
        <w:tblInd w:w="-176" w:type="dxa"/>
        <w:tblLook w:val="04A0" w:firstRow="1" w:lastRow="0" w:firstColumn="1" w:lastColumn="0" w:noHBand="0" w:noVBand="1"/>
      </w:tblPr>
      <w:tblGrid>
        <w:gridCol w:w="959"/>
        <w:gridCol w:w="9673"/>
        <w:gridCol w:w="4253"/>
      </w:tblGrid>
      <w:tr w:rsidR="00A47A84" w:rsidRPr="00042ED2" w:rsidTr="00BD35AB">
        <w:tc>
          <w:tcPr>
            <w:tcW w:w="959" w:type="dxa"/>
          </w:tcPr>
          <w:p w:rsidR="00A47A84" w:rsidRPr="00042ED2" w:rsidRDefault="00A47A84" w:rsidP="00CE3783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№ п/п</w:t>
            </w:r>
          </w:p>
        </w:tc>
        <w:tc>
          <w:tcPr>
            <w:tcW w:w="9673" w:type="dxa"/>
          </w:tcPr>
          <w:p w:rsidR="00A47A84" w:rsidRPr="00042ED2" w:rsidRDefault="00A47A84" w:rsidP="00926BC8">
            <w:pPr>
              <w:spacing w:after="0" w:line="240" w:lineRule="auto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Наименование </w:t>
            </w:r>
            <w:r w:rsidR="005D1F0F" w:rsidRPr="00042ED2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потенциального </w:t>
            </w:r>
            <w:r w:rsidRPr="00042ED2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поставщика</w:t>
            </w:r>
          </w:p>
        </w:tc>
        <w:tc>
          <w:tcPr>
            <w:tcW w:w="4253" w:type="dxa"/>
          </w:tcPr>
          <w:p w:rsidR="00A47A84" w:rsidRPr="00042ED2" w:rsidRDefault="00A47A84" w:rsidP="00CE37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Дата и время</w:t>
            </w:r>
          </w:p>
        </w:tc>
      </w:tr>
      <w:tr w:rsidR="0059402E" w:rsidRPr="00042ED2" w:rsidTr="00BD35AB">
        <w:tc>
          <w:tcPr>
            <w:tcW w:w="959" w:type="dxa"/>
          </w:tcPr>
          <w:p w:rsidR="0059402E" w:rsidRPr="00042ED2" w:rsidRDefault="0059402E" w:rsidP="00926B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1</w:t>
            </w:r>
          </w:p>
        </w:tc>
        <w:tc>
          <w:tcPr>
            <w:tcW w:w="9673" w:type="dxa"/>
          </w:tcPr>
          <w:p w:rsidR="0059402E" w:rsidRPr="00042ED2" w:rsidRDefault="009B5087" w:rsidP="006E6864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ТОО «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  <w:t>FlyMed Group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»</w:t>
            </w:r>
          </w:p>
        </w:tc>
        <w:tc>
          <w:tcPr>
            <w:tcW w:w="4253" w:type="dxa"/>
          </w:tcPr>
          <w:p w:rsidR="0059402E" w:rsidRPr="00042ED2" w:rsidRDefault="00DA78D0" w:rsidP="009B5087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0</w:t>
            </w:r>
            <w:r w:rsidR="00C92D86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7</w:t>
            </w:r>
            <w:r w:rsidR="00007AD5" w:rsidRPr="00042ED2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2</w:t>
            </w:r>
            <w:r w:rsidR="00007AD5" w:rsidRPr="00042ED2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.2022г.  </w:t>
            </w:r>
            <w:r w:rsidR="00C92D86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1</w:t>
            </w:r>
            <w:r w:rsidR="009B5087"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:</w:t>
            </w:r>
            <w:r w:rsidR="009B5087"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  <w:t>3</w:t>
            </w:r>
            <w:r w:rsidR="00C92D86"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  <w:t>5</w:t>
            </w:r>
            <w:r w:rsidR="00007AD5" w:rsidRPr="00042ED2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 ч.</w:t>
            </w:r>
          </w:p>
        </w:tc>
      </w:tr>
      <w:tr w:rsidR="009B0682" w:rsidRPr="00042ED2" w:rsidTr="00BD35AB">
        <w:tc>
          <w:tcPr>
            <w:tcW w:w="959" w:type="dxa"/>
          </w:tcPr>
          <w:p w:rsidR="009B0682" w:rsidRPr="00042ED2" w:rsidRDefault="009B0682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2</w:t>
            </w:r>
          </w:p>
        </w:tc>
        <w:tc>
          <w:tcPr>
            <w:tcW w:w="9673" w:type="dxa"/>
          </w:tcPr>
          <w:p w:rsidR="009B0682" w:rsidRPr="009B5087" w:rsidRDefault="009B5087" w:rsidP="00B2190F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ТОО «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  <w:t>Glebus-Medical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»</w:t>
            </w:r>
          </w:p>
        </w:tc>
        <w:tc>
          <w:tcPr>
            <w:tcW w:w="4253" w:type="dxa"/>
          </w:tcPr>
          <w:p w:rsidR="009B0682" w:rsidRDefault="009B5087" w:rsidP="009B5087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08.02.2022г.  12</w:t>
            </w:r>
            <w:r w:rsidR="00C92D86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  <w:t>24</w:t>
            </w:r>
            <w:r w:rsidR="009B0682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 ч.</w:t>
            </w:r>
          </w:p>
        </w:tc>
      </w:tr>
      <w:tr w:rsidR="009B5087" w:rsidRPr="00042ED2" w:rsidTr="00BD35AB">
        <w:tc>
          <w:tcPr>
            <w:tcW w:w="959" w:type="dxa"/>
          </w:tcPr>
          <w:p w:rsidR="009B5087" w:rsidRPr="009B5087" w:rsidRDefault="009B5087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  <w:t>3</w:t>
            </w:r>
          </w:p>
        </w:tc>
        <w:tc>
          <w:tcPr>
            <w:tcW w:w="9673" w:type="dxa"/>
          </w:tcPr>
          <w:p w:rsidR="009B5087" w:rsidRDefault="009B5087" w:rsidP="00B2190F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ТОО «Медицина Алемы»</w:t>
            </w:r>
          </w:p>
        </w:tc>
        <w:tc>
          <w:tcPr>
            <w:tcW w:w="4253" w:type="dxa"/>
          </w:tcPr>
          <w:p w:rsidR="009B5087" w:rsidRDefault="009B5087" w:rsidP="009B5087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11.02.2022г.  09:58 ч.</w:t>
            </w:r>
          </w:p>
        </w:tc>
      </w:tr>
    </w:tbl>
    <w:p w:rsidR="00A55E43" w:rsidRPr="00042ED2" w:rsidRDefault="00A55E43" w:rsidP="00D87B64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4"/>
          <w:szCs w:val="24"/>
        </w:rPr>
      </w:pPr>
    </w:p>
    <w:p w:rsidR="00345EF4" w:rsidRPr="00042ED2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4"/>
          <w:szCs w:val="24"/>
        </w:rPr>
      </w:pPr>
      <w:r w:rsidRPr="00042ED2">
        <w:rPr>
          <w:rStyle w:val="s0"/>
          <w:rFonts w:ascii="Times New Roman" w:hAnsi="Times New Roman"/>
          <w:b/>
          <w:bCs/>
          <w:sz w:val="24"/>
          <w:szCs w:val="24"/>
        </w:rPr>
        <w:t>Потенциальные поставщики, присутствовавшие при процедуре вскрытия конвертов с ценовыми предложениями:</w:t>
      </w:r>
    </w:p>
    <w:p w:rsidR="00624AD2" w:rsidRPr="00042ED2" w:rsidRDefault="00624AD2" w:rsidP="006E0C9F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284"/>
        <w:rPr>
          <w:rStyle w:val="s0"/>
          <w:rFonts w:ascii="Times New Roman" w:hAnsi="Times New Roman"/>
          <w:b/>
          <w:bCs/>
          <w:sz w:val="24"/>
          <w:szCs w:val="24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781"/>
        <w:gridCol w:w="4253"/>
      </w:tblGrid>
      <w:tr w:rsidR="005D1F0F" w:rsidRPr="00042ED2" w:rsidTr="000D4B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042ED2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042ED2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042ED2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</w:rPr>
              <w:t>Представитель</w:t>
            </w:r>
          </w:p>
        </w:tc>
      </w:tr>
      <w:tr w:rsidR="00205D44" w:rsidRPr="00042ED2" w:rsidTr="000D4BA8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042ED2" w:rsidRDefault="00042ED2" w:rsidP="00B87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93934" w:rsidRPr="00042E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042ED2" w:rsidRDefault="00205D44" w:rsidP="003E6ABB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042ED2" w:rsidRDefault="00205D44" w:rsidP="00B87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29424A" w:rsidRPr="00042ED2" w:rsidRDefault="0029424A" w:rsidP="0029424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96578" w:rsidRPr="00042ED2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b/>
          <w:sz w:val="24"/>
          <w:szCs w:val="24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p w:rsidR="00624AD2" w:rsidRPr="00042ED2" w:rsidRDefault="00624AD2" w:rsidP="00BD2419">
      <w:pPr>
        <w:pStyle w:val="aa"/>
        <w:spacing w:after="0" w:line="240" w:lineRule="auto"/>
        <w:ind w:left="64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2155"/>
        <w:gridCol w:w="4649"/>
        <w:gridCol w:w="4253"/>
      </w:tblGrid>
      <w:tr w:rsidR="00367A6D" w:rsidRPr="00042ED2" w:rsidTr="00C92D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042ED2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042ED2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A6D" w:rsidRPr="00042ED2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Лоты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042ED2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042ED2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</w:rPr>
              <w:t>Сумма договора</w:t>
            </w:r>
          </w:p>
        </w:tc>
      </w:tr>
      <w:tr w:rsidR="00C93934" w:rsidRPr="009B5087" w:rsidTr="00C92D86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042ED2" w:rsidRDefault="00C93934" w:rsidP="002978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93934" w:rsidRPr="00042ED2" w:rsidRDefault="009B5087" w:rsidP="00840E7B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ТОО «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  <w:t>FlyMed Group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»</w:t>
            </w:r>
          </w:p>
        </w:tc>
        <w:tc>
          <w:tcPr>
            <w:tcW w:w="2155" w:type="dxa"/>
          </w:tcPr>
          <w:p w:rsidR="00C93934" w:rsidRPr="00042ED2" w:rsidRDefault="009B5087" w:rsidP="00545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042ED2" w:rsidRDefault="009B5087" w:rsidP="00840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г. Нур-Султан, ул. Е-16,дом 4, офис-93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042ED2" w:rsidRDefault="009B5087" w:rsidP="00DC2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996 000</w:t>
            </w:r>
          </w:p>
        </w:tc>
      </w:tr>
      <w:tr w:rsidR="000D3914" w:rsidRPr="009B5087" w:rsidTr="00C92D86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914" w:rsidRPr="009B5087" w:rsidRDefault="000D3914" w:rsidP="0029787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</w:pPr>
            <w:r w:rsidRPr="009B5087"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  <w:t>2</w:t>
            </w:r>
          </w:p>
        </w:tc>
        <w:tc>
          <w:tcPr>
            <w:tcW w:w="2977" w:type="dxa"/>
          </w:tcPr>
          <w:p w:rsidR="000D3914" w:rsidRPr="009B5087" w:rsidRDefault="009B5087" w:rsidP="00840E7B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ТОО</w:t>
            </w:r>
            <w:r w:rsidRPr="009B5087"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  <w:t>Glebus</w:t>
            </w:r>
            <w:r w:rsidRPr="009B5087"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  <w:t>Medical</w:t>
            </w:r>
            <w:r w:rsidRPr="009B5087"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  <w:t>»</w:t>
            </w:r>
          </w:p>
        </w:tc>
        <w:tc>
          <w:tcPr>
            <w:tcW w:w="2155" w:type="dxa"/>
          </w:tcPr>
          <w:p w:rsidR="000D3914" w:rsidRPr="009B5087" w:rsidRDefault="009B5087" w:rsidP="00013797">
            <w:pPr>
              <w:tabs>
                <w:tab w:val="center" w:pos="8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5087">
              <w:rPr>
                <w:rFonts w:ascii="Times New Roman" w:hAnsi="Times New Roman"/>
                <w:sz w:val="24"/>
                <w:szCs w:val="24"/>
                <w:lang w:val="en-US"/>
              </w:rPr>
              <w:t>2,3,4,5,6</w:t>
            </w:r>
            <w:r w:rsidR="00C92D86" w:rsidRPr="009B5087">
              <w:rPr>
                <w:rFonts w:ascii="Times New Roman" w:hAnsi="Times New Roman"/>
                <w:sz w:val="24"/>
                <w:szCs w:val="24"/>
                <w:lang w:val="en-US"/>
              </w:rPr>
              <w:t>,9,10,11</w:t>
            </w:r>
            <w:r w:rsidRPr="009B5087">
              <w:rPr>
                <w:rFonts w:ascii="Times New Roman" w:hAnsi="Times New Roman"/>
                <w:sz w:val="24"/>
                <w:szCs w:val="24"/>
                <w:lang w:val="en-US"/>
              </w:rPr>
              <w:t>,12,13,14,15,16,17,19,20,21,22,23,24</w:t>
            </w:r>
            <w:r w:rsidR="00C92D86" w:rsidRPr="009B5087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914" w:rsidRDefault="00644FAC" w:rsidP="00840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г. Алматы, ул. Ратушного, 64А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914" w:rsidRDefault="00922517" w:rsidP="00DC2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17 768 000</w:t>
            </w:r>
          </w:p>
        </w:tc>
      </w:tr>
      <w:tr w:rsidR="00922517" w:rsidRPr="009B5087" w:rsidTr="00C92D86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17" w:rsidRPr="009B5087" w:rsidRDefault="00922517" w:rsidP="0029787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  <w:t>3</w:t>
            </w:r>
          </w:p>
        </w:tc>
        <w:tc>
          <w:tcPr>
            <w:tcW w:w="2977" w:type="dxa"/>
          </w:tcPr>
          <w:p w:rsidR="00922517" w:rsidRDefault="00922517" w:rsidP="00840E7B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ТОО «Медицина Алемы»</w:t>
            </w:r>
          </w:p>
        </w:tc>
        <w:tc>
          <w:tcPr>
            <w:tcW w:w="2155" w:type="dxa"/>
          </w:tcPr>
          <w:p w:rsidR="00922517" w:rsidRPr="00922517" w:rsidRDefault="00922517" w:rsidP="00C92D86">
            <w:pPr>
              <w:tabs>
                <w:tab w:val="center" w:pos="8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,8,18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17" w:rsidRDefault="00013797" w:rsidP="00840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г. Нур-Султан, ул. М.Жагорқызы 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17" w:rsidRDefault="00922517" w:rsidP="00E52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2 4</w:t>
            </w:r>
            <w:r w:rsidR="00E52634">
              <w:rPr>
                <w:rFonts w:ascii="Times New Roman" w:hAnsi="Times New Roman"/>
                <w:sz w:val="24"/>
                <w:szCs w:val="24"/>
                <w:lang w:val="kk-KZ"/>
              </w:rPr>
              <w:t>90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000</w:t>
            </w:r>
          </w:p>
        </w:tc>
      </w:tr>
    </w:tbl>
    <w:p w:rsidR="008D09EC" w:rsidRPr="00013797" w:rsidRDefault="000B36EA" w:rsidP="001B1F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379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AC5F61" w:rsidRDefault="00AC5F61" w:rsidP="00AC5F61">
      <w:pPr>
        <w:pStyle w:val="a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Эксперты не привлекались;</w:t>
      </w:r>
    </w:p>
    <w:p w:rsidR="00066A9A" w:rsidRPr="00042ED2" w:rsidRDefault="003F34ED" w:rsidP="00066A9A">
      <w:pPr>
        <w:pStyle w:val="a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Определить победителей и заключ</w:t>
      </w:r>
      <w:r w:rsidR="008551A2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ить договор </w:t>
      </w:r>
      <w:r w:rsidR="00D85925" w:rsidRPr="00042ED2">
        <w:rPr>
          <w:rFonts w:ascii="Times New Roman" w:eastAsia="Times New Roman" w:hAnsi="Times New Roman"/>
          <w:sz w:val="24"/>
          <w:szCs w:val="24"/>
          <w:lang w:eastAsia="ru-RU"/>
        </w:rPr>
        <w:t>согласно</w:t>
      </w:r>
      <w:r w:rsidR="008551A2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пунктам 97</w:t>
      </w: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, 1</w:t>
      </w:r>
      <w:r w:rsidR="008551A2" w:rsidRPr="00042ED2">
        <w:rPr>
          <w:rFonts w:ascii="Times New Roman" w:eastAsia="Times New Roman" w:hAnsi="Times New Roman"/>
          <w:sz w:val="24"/>
          <w:szCs w:val="24"/>
          <w:lang w:eastAsia="ru-RU"/>
        </w:rPr>
        <w:t>00, 102</w:t>
      </w: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66A9A" w:rsidRPr="00042ED2">
        <w:rPr>
          <w:rFonts w:ascii="Times New Roman" w:eastAsia="Times New Roman" w:hAnsi="Times New Roman"/>
          <w:sz w:val="24"/>
          <w:szCs w:val="24"/>
          <w:lang w:eastAsia="ru-RU"/>
        </w:rPr>
        <w:t>Правил организации и проведения закупа лекарственных</w:t>
      </w:r>
    </w:p>
    <w:p w:rsidR="005168A7" w:rsidRDefault="00AB359C" w:rsidP="005168A7">
      <w:pPr>
        <w:pStyle w:val="aa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59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5168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66A9A" w:rsidRPr="005168A7">
        <w:rPr>
          <w:rFonts w:ascii="Times New Roman" w:eastAsia="Times New Roman" w:hAnsi="Times New Roman"/>
          <w:sz w:val="24"/>
          <w:szCs w:val="24"/>
          <w:lang w:eastAsia="ru-RU"/>
        </w:rPr>
        <w:t>средств, медицинских изделий и специализированных лечебных продуктов в</w:t>
      </w:r>
      <w:r w:rsidR="00832803" w:rsidRPr="005168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66A9A" w:rsidRPr="005168A7">
        <w:rPr>
          <w:rFonts w:ascii="Times New Roman" w:eastAsia="Times New Roman" w:hAnsi="Times New Roman"/>
          <w:sz w:val="24"/>
          <w:szCs w:val="24"/>
          <w:lang w:eastAsia="ru-RU"/>
        </w:rPr>
        <w:t xml:space="preserve">рамках гарантированного объема бесплатной медицинской </w:t>
      </w:r>
      <w:r w:rsidR="005168A7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5168A7" w:rsidRDefault="005168A7" w:rsidP="005168A7">
      <w:pPr>
        <w:pStyle w:val="aa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066A9A" w:rsidRPr="005168A7">
        <w:rPr>
          <w:rFonts w:ascii="Times New Roman" w:eastAsia="Times New Roman" w:hAnsi="Times New Roman"/>
          <w:sz w:val="24"/>
          <w:szCs w:val="24"/>
          <w:lang w:eastAsia="ru-RU"/>
        </w:rPr>
        <w:t>помощи и (или) в</w:t>
      </w:r>
      <w:r w:rsidR="00D05C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66A9A" w:rsidRPr="005168A7"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системе обязательного социального медицинского страхования </w:t>
      </w:r>
      <w:r w:rsidR="003F34ED" w:rsidRPr="005168A7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- Положение), утвержденной постановлением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A47931" w:rsidRPr="00042ED2" w:rsidRDefault="005168A7" w:rsidP="005168A7">
      <w:pPr>
        <w:pStyle w:val="aa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3F34ED" w:rsidRPr="005168A7">
        <w:rPr>
          <w:rFonts w:ascii="Times New Roman" w:eastAsia="Times New Roman" w:hAnsi="Times New Roman"/>
          <w:sz w:val="24"/>
          <w:szCs w:val="24"/>
          <w:lang w:eastAsia="ru-RU"/>
        </w:rPr>
        <w:t>Правительства Республики Казахстан от</w:t>
      </w:r>
      <w:r w:rsidR="00832803" w:rsidRPr="005168A7">
        <w:rPr>
          <w:rFonts w:ascii="Times New Roman" w:eastAsia="Times New Roman" w:hAnsi="Times New Roman"/>
          <w:sz w:val="24"/>
          <w:szCs w:val="24"/>
          <w:lang w:eastAsia="ru-RU"/>
        </w:rPr>
        <w:t xml:space="preserve"> 4 июня 2021 года № 375;</w:t>
      </w:r>
    </w:p>
    <w:p w:rsidR="003F34ED" w:rsidRPr="00042ED2" w:rsidRDefault="00840E7B" w:rsidP="00832803">
      <w:pPr>
        <w:spacing w:after="0" w:line="240" w:lineRule="auto"/>
        <w:ind w:firstLine="64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066A9A" w:rsidRPr="00042ED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9402E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32803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3F34ED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протокол опубликовать на интернет ресурсе </w:t>
      </w:r>
      <w:r w:rsidR="009D74B6" w:rsidRPr="00042ED2">
        <w:rPr>
          <w:rFonts w:ascii="Times New Roman" w:eastAsia="Times New Roman" w:hAnsi="Times New Roman"/>
          <w:sz w:val="24"/>
          <w:szCs w:val="24"/>
          <w:lang w:eastAsia="ru-RU"/>
        </w:rPr>
        <w:t>заказчика http://ncagip.kz/</w:t>
      </w:r>
      <w:r w:rsidR="00F60CA7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</w:t>
      </w:r>
      <w:r w:rsidR="00D62EDB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="003F34ED" w:rsidRPr="00042ED2">
        <w:rPr>
          <w:rFonts w:ascii="Times New Roman" w:eastAsia="Times New Roman" w:hAnsi="Times New Roman"/>
          <w:sz w:val="24"/>
          <w:szCs w:val="24"/>
          <w:lang w:eastAsia="ru-RU"/>
        </w:rPr>
        <w:t>пределения Победителя.</w:t>
      </w:r>
    </w:p>
    <w:p w:rsidR="0024429E" w:rsidRPr="00042ED2" w:rsidRDefault="0024429E" w:rsidP="003F34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429E" w:rsidRPr="00042ED2" w:rsidRDefault="0024429E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b/>
          <w:sz w:val="24"/>
          <w:szCs w:val="24"/>
          <w:lang w:eastAsia="ru-RU"/>
        </w:rPr>
        <w:t>Председатель комиссии:</w:t>
      </w:r>
    </w:p>
    <w:p w:rsidR="00BC6E42" w:rsidRPr="00042ED2" w:rsidRDefault="00BC6E42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Заместитель председателя Правления </w:t>
      </w:r>
    </w:p>
    <w:p w:rsidR="0024429E" w:rsidRPr="00042ED2" w:rsidRDefault="00BC6E42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по организационно-экономическим вопросам и развитию</w:t>
      </w:r>
      <w:r w:rsidR="0024429E" w:rsidRPr="00042ED2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                                   </w:t>
      </w:r>
      <w:r w:rsidR="00CB117A" w:rsidRPr="00042ED2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Pr="00042ED2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Ғанаятқызы М.</w:t>
      </w:r>
    </w:p>
    <w:p w:rsidR="004D661C" w:rsidRPr="00042ED2" w:rsidRDefault="004D661C" w:rsidP="0024429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429E" w:rsidRPr="00042ED2" w:rsidRDefault="0024429E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b/>
          <w:sz w:val="24"/>
          <w:szCs w:val="24"/>
          <w:lang w:eastAsia="ru-RU"/>
        </w:rPr>
        <w:t>Члены комис</w:t>
      </w:r>
      <w:r w:rsidR="00B05351" w:rsidRPr="00042ED2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r w:rsidRPr="00042ED2">
        <w:rPr>
          <w:rFonts w:ascii="Times New Roman" w:eastAsia="Times New Roman" w:hAnsi="Times New Roman"/>
          <w:b/>
          <w:sz w:val="24"/>
          <w:szCs w:val="24"/>
          <w:lang w:eastAsia="ru-RU"/>
        </w:rPr>
        <w:t>ии:</w:t>
      </w:r>
    </w:p>
    <w:p w:rsidR="0024429E" w:rsidRPr="00042ED2" w:rsidRDefault="006B03CF" w:rsidP="002442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863F5" w:rsidRPr="00042ED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863F5" w:rsidRPr="00042ED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Заместителя </w:t>
      </w:r>
      <w:r w:rsidR="0024429E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председателя </w:t>
      </w:r>
      <w:r w:rsidR="004D661C" w:rsidRPr="00042ED2">
        <w:rPr>
          <w:rFonts w:ascii="Times New Roman" w:eastAsia="Times New Roman" w:hAnsi="Times New Roman"/>
          <w:sz w:val="24"/>
          <w:szCs w:val="24"/>
          <w:lang w:eastAsia="ru-RU"/>
        </w:rPr>
        <w:t>Правления по клинической работе</w:t>
      </w:r>
      <w:r w:rsidR="0024429E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="00D53F35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Аимбетова А.Р.</w:t>
      </w:r>
    </w:p>
    <w:p w:rsidR="0024429E" w:rsidRPr="00042ED2" w:rsidRDefault="0024429E" w:rsidP="002442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306D" w:rsidRPr="00042ED2" w:rsidRDefault="00D43DF1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Руководитель отдела лекарственного обеспечения</w:t>
      </w:r>
      <w:r w:rsidR="008E3079" w:rsidRPr="00042ED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E3079" w:rsidRPr="00042ED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</w:t>
      </w:r>
      <w:r w:rsidRPr="00042ED2">
        <w:rPr>
          <w:rFonts w:ascii="Times New Roman" w:eastAsia="Times New Roman" w:hAnsi="Times New Roman"/>
          <w:sz w:val="24"/>
          <w:szCs w:val="24"/>
          <w:lang w:val="kk-KZ" w:eastAsia="ru-RU"/>
        </w:rPr>
        <w:t>Шуленбаева А.С.</w:t>
      </w:r>
    </w:p>
    <w:p w:rsidR="00D53F35" w:rsidRPr="00042ED2" w:rsidRDefault="00D53F35" w:rsidP="002442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6E42" w:rsidRPr="00042ED2" w:rsidRDefault="001A231B" w:rsidP="00BC6E42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Руководитель ОПТиМ</w:t>
      </w:r>
      <w:r w:rsidR="008E3079" w:rsidRPr="00042ED2">
        <w:rPr>
          <w:rFonts w:ascii="Times New Roman" w:hAnsi="Times New Roman"/>
          <w:sz w:val="24"/>
          <w:szCs w:val="24"/>
        </w:rPr>
        <w:tab/>
      </w:r>
      <w:r w:rsidR="008E3079" w:rsidRPr="00042ED2">
        <w:rPr>
          <w:rFonts w:ascii="Times New Roman" w:hAnsi="Times New Roman"/>
          <w:sz w:val="24"/>
          <w:szCs w:val="24"/>
        </w:rPr>
        <w:tab/>
      </w:r>
      <w:r w:rsidR="008E3079" w:rsidRPr="00042ED2">
        <w:rPr>
          <w:rFonts w:ascii="Times New Roman" w:hAnsi="Times New Roman"/>
          <w:sz w:val="24"/>
          <w:szCs w:val="24"/>
        </w:rPr>
        <w:tab/>
      </w:r>
      <w:r w:rsidR="008E3079" w:rsidRPr="00042ED2">
        <w:rPr>
          <w:rFonts w:ascii="Times New Roman" w:hAnsi="Times New Roman"/>
          <w:sz w:val="24"/>
          <w:szCs w:val="24"/>
        </w:rPr>
        <w:tab/>
      </w:r>
      <w:r w:rsidR="008E3079" w:rsidRPr="00042ED2">
        <w:rPr>
          <w:rFonts w:ascii="Times New Roman" w:hAnsi="Times New Roman"/>
          <w:sz w:val="24"/>
          <w:szCs w:val="24"/>
        </w:rPr>
        <w:tab/>
      </w:r>
      <w:r w:rsidR="008E3079" w:rsidRPr="00042ED2">
        <w:rPr>
          <w:rFonts w:ascii="Times New Roman" w:hAnsi="Times New Roman"/>
          <w:sz w:val="24"/>
          <w:szCs w:val="24"/>
        </w:rPr>
        <w:tab/>
      </w:r>
      <w:r w:rsidR="00D62EDB" w:rsidRPr="00042ED2">
        <w:rPr>
          <w:rFonts w:ascii="Times New Roman" w:hAnsi="Times New Roman"/>
          <w:sz w:val="24"/>
          <w:szCs w:val="24"/>
        </w:rPr>
        <w:tab/>
      </w:r>
      <w:r w:rsidR="00D62EDB" w:rsidRPr="00042ED2">
        <w:rPr>
          <w:rFonts w:ascii="Times New Roman" w:hAnsi="Times New Roman"/>
          <w:sz w:val="24"/>
          <w:szCs w:val="24"/>
        </w:rPr>
        <w:tab/>
        <w:t xml:space="preserve">        </w:t>
      </w:r>
      <w:r w:rsidR="00BC6E42" w:rsidRPr="00042ED2">
        <w:rPr>
          <w:rFonts w:ascii="Times New Roman" w:eastAsia="Times New Roman" w:hAnsi="Times New Roman"/>
          <w:sz w:val="24"/>
          <w:szCs w:val="24"/>
          <w:lang w:eastAsia="ru-RU"/>
        </w:rPr>
        <w:t>Сарбасова С.А.</w:t>
      </w:r>
    </w:p>
    <w:p w:rsidR="00BC6E42" w:rsidRPr="00042ED2" w:rsidRDefault="00BC6E42" w:rsidP="00BC6E42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429E" w:rsidRPr="00042ED2" w:rsidRDefault="00042ED2" w:rsidP="00042ED2">
      <w:pPr>
        <w:tabs>
          <w:tab w:val="left" w:pos="9045"/>
        </w:tabs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Руководитель юридической службы</w:t>
      </w:r>
      <w:r w:rsidR="00A6306D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 w:rsidR="0024429E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</w:t>
      </w:r>
      <w:r w:rsidR="00BC6E42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Жанабаева Б.С.</w:t>
      </w:r>
    </w:p>
    <w:p w:rsidR="0024429E" w:rsidRPr="00042ED2" w:rsidRDefault="0024429E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b/>
          <w:sz w:val="24"/>
          <w:szCs w:val="24"/>
          <w:lang w:eastAsia="ru-RU"/>
        </w:rPr>
        <w:t>Секретарь комиссии:</w:t>
      </w:r>
    </w:p>
    <w:p w:rsidR="0024429E" w:rsidRPr="00042ED2" w:rsidRDefault="00F26C77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Руководитель отдела государстве</w:t>
      </w:r>
      <w:r w:rsidR="00AA3A4A" w:rsidRPr="00042ED2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ных закупок</w:t>
      </w:r>
      <w:r w:rsidR="00517206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4429E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  <w:r w:rsidR="00D62EDB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 w:rsidR="006B03CF" w:rsidRPr="00042ED2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682705" w:rsidRPr="00042ED2">
        <w:rPr>
          <w:rFonts w:ascii="Times New Roman" w:eastAsia="Times New Roman" w:hAnsi="Times New Roman"/>
          <w:sz w:val="24"/>
          <w:szCs w:val="24"/>
          <w:lang w:val="kk-KZ" w:eastAsia="ru-RU"/>
        </w:rPr>
        <w:t>ұ</w:t>
      </w: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рбанбек А.С.</w:t>
      </w:r>
      <w:r w:rsidR="0024429E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A6306D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</w:t>
      </w:r>
      <w:r w:rsidR="0024429E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sectPr w:rsidR="0024429E" w:rsidRPr="00042ED2" w:rsidSect="00FF0233">
      <w:footerReference w:type="default" r:id="rId8"/>
      <w:pgSz w:w="16838" w:h="11906" w:orient="landscape"/>
      <w:pgMar w:top="851" w:right="426" w:bottom="993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517" w:rsidRDefault="00922517">
      <w:pPr>
        <w:spacing w:after="0" w:line="240" w:lineRule="auto"/>
      </w:pPr>
      <w:r>
        <w:separator/>
      </w:r>
    </w:p>
  </w:endnote>
  <w:endnote w:type="continuationSeparator" w:id="0">
    <w:p w:rsidR="00922517" w:rsidRDefault="00922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517" w:rsidRDefault="0092251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52634">
      <w:rPr>
        <w:noProof/>
      </w:rPr>
      <w:t>10</w:t>
    </w:r>
    <w:r>
      <w:rPr>
        <w:noProof/>
      </w:rPr>
      <w:fldChar w:fldCharType="end"/>
    </w:r>
  </w:p>
  <w:p w:rsidR="00922517" w:rsidRDefault="0092251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517" w:rsidRDefault="00922517">
      <w:pPr>
        <w:spacing w:after="0" w:line="240" w:lineRule="auto"/>
      </w:pPr>
      <w:r>
        <w:separator/>
      </w:r>
    </w:p>
  </w:footnote>
  <w:footnote w:type="continuationSeparator" w:id="0">
    <w:p w:rsidR="00922517" w:rsidRDefault="00922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D296F"/>
    <w:multiLevelType w:val="hybridMultilevel"/>
    <w:tmpl w:val="385EC0CA"/>
    <w:lvl w:ilvl="0" w:tplc="3A8EA3D4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DAD0437"/>
    <w:multiLevelType w:val="hybridMultilevel"/>
    <w:tmpl w:val="BE485F70"/>
    <w:lvl w:ilvl="0" w:tplc="B8B8E196">
      <w:start w:val="6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 w15:restartNumberingAfterBreak="0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6" w15:restartNumberingAfterBreak="0">
    <w:nsid w:val="56EC51DA"/>
    <w:multiLevelType w:val="hybridMultilevel"/>
    <w:tmpl w:val="97761212"/>
    <w:lvl w:ilvl="0" w:tplc="644C372A">
      <w:start w:val="3"/>
      <w:numFmt w:val="decimal"/>
      <w:lvlText w:val="%1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7" w15:restartNumberingAfterBreak="0">
    <w:nsid w:val="57505CBE"/>
    <w:multiLevelType w:val="hybridMultilevel"/>
    <w:tmpl w:val="F768EF58"/>
    <w:lvl w:ilvl="0" w:tplc="CCA8CBCC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3B7E1F"/>
    <w:multiLevelType w:val="hybridMultilevel"/>
    <w:tmpl w:val="F95CDEF0"/>
    <w:lvl w:ilvl="0" w:tplc="26AC13DC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8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NotDisplayPageBoundaries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20F"/>
    <w:rsid w:val="00000347"/>
    <w:rsid w:val="00002130"/>
    <w:rsid w:val="00002FF0"/>
    <w:rsid w:val="00007AD5"/>
    <w:rsid w:val="00007DAD"/>
    <w:rsid w:val="00011873"/>
    <w:rsid w:val="00013325"/>
    <w:rsid w:val="00013797"/>
    <w:rsid w:val="00015FB9"/>
    <w:rsid w:val="000161AF"/>
    <w:rsid w:val="00021A8E"/>
    <w:rsid w:val="00023BD2"/>
    <w:rsid w:val="00023ED9"/>
    <w:rsid w:val="00025B24"/>
    <w:rsid w:val="00025BEB"/>
    <w:rsid w:val="00025D50"/>
    <w:rsid w:val="0002758F"/>
    <w:rsid w:val="000275C3"/>
    <w:rsid w:val="0003007E"/>
    <w:rsid w:val="000308E5"/>
    <w:rsid w:val="000347EC"/>
    <w:rsid w:val="0003484E"/>
    <w:rsid w:val="00035677"/>
    <w:rsid w:val="00035763"/>
    <w:rsid w:val="000373E5"/>
    <w:rsid w:val="00042837"/>
    <w:rsid w:val="00042ED2"/>
    <w:rsid w:val="00045CDC"/>
    <w:rsid w:val="000461CD"/>
    <w:rsid w:val="000505B4"/>
    <w:rsid w:val="00053FCD"/>
    <w:rsid w:val="00054529"/>
    <w:rsid w:val="00054A6D"/>
    <w:rsid w:val="0005503F"/>
    <w:rsid w:val="00057289"/>
    <w:rsid w:val="00060216"/>
    <w:rsid w:val="00060810"/>
    <w:rsid w:val="0006334F"/>
    <w:rsid w:val="00065C18"/>
    <w:rsid w:val="00066A9A"/>
    <w:rsid w:val="0006752A"/>
    <w:rsid w:val="00071389"/>
    <w:rsid w:val="00071585"/>
    <w:rsid w:val="00071F66"/>
    <w:rsid w:val="0007471B"/>
    <w:rsid w:val="0007478B"/>
    <w:rsid w:val="0007620F"/>
    <w:rsid w:val="000817CA"/>
    <w:rsid w:val="00081DA0"/>
    <w:rsid w:val="00083F37"/>
    <w:rsid w:val="00083F7C"/>
    <w:rsid w:val="00085CA5"/>
    <w:rsid w:val="00085FF7"/>
    <w:rsid w:val="000905BA"/>
    <w:rsid w:val="0009254C"/>
    <w:rsid w:val="00092985"/>
    <w:rsid w:val="00097678"/>
    <w:rsid w:val="000A0AB1"/>
    <w:rsid w:val="000A2B49"/>
    <w:rsid w:val="000A2BDB"/>
    <w:rsid w:val="000A335F"/>
    <w:rsid w:val="000A4737"/>
    <w:rsid w:val="000B1AB9"/>
    <w:rsid w:val="000B2108"/>
    <w:rsid w:val="000B3543"/>
    <w:rsid w:val="000B36EA"/>
    <w:rsid w:val="000B5C27"/>
    <w:rsid w:val="000B663B"/>
    <w:rsid w:val="000C0C5E"/>
    <w:rsid w:val="000C2940"/>
    <w:rsid w:val="000C29A0"/>
    <w:rsid w:val="000C2A17"/>
    <w:rsid w:val="000C4A01"/>
    <w:rsid w:val="000C56EF"/>
    <w:rsid w:val="000C67A9"/>
    <w:rsid w:val="000D3914"/>
    <w:rsid w:val="000D4BA8"/>
    <w:rsid w:val="000D4E86"/>
    <w:rsid w:val="000D7D29"/>
    <w:rsid w:val="000E0646"/>
    <w:rsid w:val="000E5618"/>
    <w:rsid w:val="000E79A1"/>
    <w:rsid w:val="000E7D96"/>
    <w:rsid w:val="000F1350"/>
    <w:rsid w:val="000F1AA1"/>
    <w:rsid w:val="000F2347"/>
    <w:rsid w:val="000F3784"/>
    <w:rsid w:val="000F4AFA"/>
    <w:rsid w:val="000F6CBE"/>
    <w:rsid w:val="001020F3"/>
    <w:rsid w:val="00104454"/>
    <w:rsid w:val="001044F9"/>
    <w:rsid w:val="00104D10"/>
    <w:rsid w:val="00105401"/>
    <w:rsid w:val="001073FE"/>
    <w:rsid w:val="001100B2"/>
    <w:rsid w:val="001113CF"/>
    <w:rsid w:val="00111435"/>
    <w:rsid w:val="00113362"/>
    <w:rsid w:val="00115AE5"/>
    <w:rsid w:val="00115BE4"/>
    <w:rsid w:val="001215C7"/>
    <w:rsid w:val="0012164E"/>
    <w:rsid w:val="00124BAA"/>
    <w:rsid w:val="00127F77"/>
    <w:rsid w:val="001324F1"/>
    <w:rsid w:val="001351A6"/>
    <w:rsid w:val="00143573"/>
    <w:rsid w:val="001519E3"/>
    <w:rsid w:val="00151FA6"/>
    <w:rsid w:val="001565CB"/>
    <w:rsid w:val="001600DD"/>
    <w:rsid w:val="00161BAF"/>
    <w:rsid w:val="001720C3"/>
    <w:rsid w:val="0017445D"/>
    <w:rsid w:val="0017551C"/>
    <w:rsid w:val="00176893"/>
    <w:rsid w:val="0017713F"/>
    <w:rsid w:val="0017715A"/>
    <w:rsid w:val="00183022"/>
    <w:rsid w:val="00185F15"/>
    <w:rsid w:val="001860A8"/>
    <w:rsid w:val="001863F5"/>
    <w:rsid w:val="0018667B"/>
    <w:rsid w:val="00186A3C"/>
    <w:rsid w:val="00187027"/>
    <w:rsid w:val="00190345"/>
    <w:rsid w:val="001A13BA"/>
    <w:rsid w:val="001A14BC"/>
    <w:rsid w:val="001A231B"/>
    <w:rsid w:val="001A3BCC"/>
    <w:rsid w:val="001A7BA1"/>
    <w:rsid w:val="001B0B7D"/>
    <w:rsid w:val="001B1F4B"/>
    <w:rsid w:val="001B3EC5"/>
    <w:rsid w:val="001B524E"/>
    <w:rsid w:val="001C17D0"/>
    <w:rsid w:val="001C52C4"/>
    <w:rsid w:val="001C562C"/>
    <w:rsid w:val="001C5B6C"/>
    <w:rsid w:val="001D1731"/>
    <w:rsid w:val="001D7FA1"/>
    <w:rsid w:val="001E11AB"/>
    <w:rsid w:val="001E3809"/>
    <w:rsid w:val="001E6206"/>
    <w:rsid w:val="001E6440"/>
    <w:rsid w:val="001E66E0"/>
    <w:rsid w:val="001E7F53"/>
    <w:rsid w:val="001F1959"/>
    <w:rsid w:val="001F1A0A"/>
    <w:rsid w:val="001F2871"/>
    <w:rsid w:val="001F2993"/>
    <w:rsid w:val="001F2B60"/>
    <w:rsid w:val="001F4F11"/>
    <w:rsid w:val="002011AA"/>
    <w:rsid w:val="00205D44"/>
    <w:rsid w:val="00207F3A"/>
    <w:rsid w:val="00213CBB"/>
    <w:rsid w:val="00213EE0"/>
    <w:rsid w:val="00214F74"/>
    <w:rsid w:val="00215648"/>
    <w:rsid w:val="00216041"/>
    <w:rsid w:val="00216895"/>
    <w:rsid w:val="00220AA8"/>
    <w:rsid w:val="002267D8"/>
    <w:rsid w:val="00240A95"/>
    <w:rsid w:val="00240F65"/>
    <w:rsid w:val="0024429E"/>
    <w:rsid w:val="002473EF"/>
    <w:rsid w:val="00253777"/>
    <w:rsid w:val="0026349C"/>
    <w:rsid w:val="00263860"/>
    <w:rsid w:val="002643A8"/>
    <w:rsid w:val="0026449C"/>
    <w:rsid w:val="002650D0"/>
    <w:rsid w:val="00265B13"/>
    <w:rsid w:val="00266804"/>
    <w:rsid w:val="00267A8C"/>
    <w:rsid w:val="00273A36"/>
    <w:rsid w:val="00273AC7"/>
    <w:rsid w:val="00273CBE"/>
    <w:rsid w:val="00276B70"/>
    <w:rsid w:val="0027744C"/>
    <w:rsid w:val="00281914"/>
    <w:rsid w:val="00282A9F"/>
    <w:rsid w:val="0028370D"/>
    <w:rsid w:val="002844D0"/>
    <w:rsid w:val="002869FA"/>
    <w:rsid w:val="00286CFE"/>
    <w:rsid w:val="00290C1E"/>
    <w:rsid w:val="00292008"/>
    <w:rsid w:val="0029424A"/>
    <w:rsid w:val="00295DD4"/>
    <w:rsid w:val="00297872"/>
    <w:rsid w:val="002A25CF"/>
    <w:rsid w:val="002A40F9"/>
    <w:rsid w:val="002A4712"/>
    <w:rsid w:val="002A64DA"/>
    <w:rsid w:val="002A72B2"/>
    <w:rsid w:val="002B2EFD"/>
    <w:rsid w:val="002B3697"/>
    <w:rsid w:val="002B6002"/>
    <w:rsid w:val="002B7A19"/>
    <w:rsid w:val="002C5C73"/>
    <w:rsid w:val="002D0295"/>
    <w:rsid w:val="002D101E"/>
    <w:rsid w:val="002D1883"/>
    <w:rsid w:val="002D196D"/>
    <w:rsid w:val="002D36E5"/>
    <w:rsid w:val="002D381E"/>
    <w:rsid w:val="002D45BD"/>
    <w:rsid w:val="002E032C"/>
    <w:rsid w:val="002E2628"/>
    <w:rsid w:val="002E267E"/>
    <w:rsid w:val="002E35D9"/>
    <w:rsid w:val="002F0F15"/>
    <w:rsid w:val="002F522E"/>
    <w:rsid w:val="002F5F12"/>
    <w:rsid w:val="002F69C6"/>
    <w:rsid w:val="003032A8"/>
    <w:rsid w:val="00304AFD"/>
    <w:rsid w:val="003051C2"/>
    <w:rsid w:val="00305413"/>
    <w:rsid w:val="00306809"/>
    <w:rsid w:val="003071A0"/>
    <w:rsid w:val="00307931"/>
    <w:rsid w:val="00310C5E"/>
    <w:rsid w:val="003146D9"/>
    <w:rsid w:val="00320FB9"/>
    <w:rsid w:val="00322E9E"/>
    <w:rsid w:val="00330912"/>
    <w:rsid w:val="00332D91"/>
    <w:rsid w:val="00333367"/>
    <w:rsid w:val="00334006"/>
    <w:rsid w:val="00334045"/>
    <w:rsid w:val="00334336"/>
    <w:rsid w:val="003347AD"/>
    <w:rsid w:val="00334FAB"/>
    <w:rsid w:val="00342F09"/>
    <w:rsid w:val="0034412D"/>
    <w:rsid w:val="00344E4F"/>
    <w:rsid w:val="00345EF4"/>
    <w:rsid w:val="003460B2"/>
    <w:rsid w:val="003471A0"/>
    <w:rsid w:val="003607EA"/>
    <w:rsid w:val="00362238"/>
    <w:rsid w:val="00362B1A"/>
    <w:rsid w:val="00362C94"/>
    <w:rsid w:val="00363E35"/>
    <w:rsid w:val="0036694C"/>
    <w:rsid w:val="00366A00"/>
    <w:rsid w:val="00366E6A"/>
    <w:rsid w:val="00367A6D"/>
    <w:rsid w:val="00370F37"/>
    <w:rsid w:val="00372641"/>
    <w:rsid w:val="00372E58"/>
    <w:rsid w:val="00374885"/>
    <w:rsid w:val="00375D58"/>
    <w:rsid w:val="00377750"/>
    <w:rsid w:val="00382604"/>
    <w:rsid w:val="0038554F"/>
    <w:rsid w:val="0038632F"/>
    <w:rsid w:val="003909E4"/>
    <w:rsid w:val="00390A28"/>
    <w:rsid w:val="0039219B"/>
    <w:rsid w:val="00393E09"/>
    <w:rsid w:val="00394C3A"/>
    <w:rsid w:val="003A23FC"/>
    <w:rsid w:val="003A2E1F"/>
    <w:rsid w:val="003A4A2A"/>
    <w:rsid w:val="003A4FCF"/>
    <w:rsid w:val="003A75EC"/>
    <w:rsid w:val="003A7982"/>
    <w:rsid w:val="003B44E5"/>
    <w:rsid w:val="003B7954"/>
    <w:rsid w:val="003C1392"/>
    <w:rsid w:val="003C1811"/>
    <w:rsid w:val="003D0715"/>
    <w:rsid w:val="003D1CE4"/>
    <w:rsid w:val="003D2E79"/>
    <w:rsid w:val="003D505B"/>
    <w:rsid w:val="003D6FAC"/>
    <w:rsid w:val="003D7794"/>
    <w:rsid w:val="003D7908"/>
    <w:rsid w:val="003D7C79"/>
    <w:rsid w:val="003E0A5A"/>
    <w:rsid w:val="003E45B1"/>
    <w:rsid w:val="003E6A45"/>
    <w:rsid w:val="003E6ABB"/>
    <w:rsid w:val="003E6B28"/>
    <w:rsid w:val="003E730A"/>
    <w:rsid w:val="003F22B4"/>
    <w:rsid w:val="003F34ED"/>
    <w:rsid w:val="003F3641"/>
    <w:rsid w:val="003F4838"/>
    <w:rsid w:val="003F6356"/>
    <w:rsid w:val="003F6D0A"/>
    <w:rsid w:val="00404DB7"/>
    <w:rsid w:val="004052E2"/>
    <w:rsid w:val="00412827"/>
    <w:rsid w:val="00413CA3"/>
    <w:rsid w:val="00414B47"/>
    <w:rsid w:val="004202FE"/>
    <w:rsid w:val="004226D0"/>
    <w:rsid w:val="0043026F"/>
    <w:rsid w:val="00430528"/>
    <w:rsid w:val="004316AB"/>
    <w:rsid w:val="00433B88"/>
    <w:rsid w:val="00434823"/>
    <w:rsid w:val="00436F78"/>
    <w:rsid w:val="00437007"/>
    <w:rsid w:val="00441DCB"/>
    <w:rsid w:val="00441F44"/>
    <w:rsid w:val="00444923"/>
    <w:rsid w:val="00444AE1"/>
    <w:rsid w:val="00447B0B"/>
    <w:rsid w:val="0045438E"/>
    <w:rsid w:val="00455675"/>
    <w:rsid w:val="00460953"/>
    <w:rsid w:val="00461A22"/>
    <w:rsid w:val="00462F64"/>
    <w:rsid w:val="00466B0A"/>
    <w:rsid w:val="004706F1"/>
    <w:rsid w:val="00471582"/>
    <w:rsid w:val="00471876"/>
    <w:rsid w:val="00472AD9"/>
    <w:rsid w:val="00473925"/>
    <w:rsid w:val="004807A6"/>
    <w:rsid w:val="00481A1F"/>
    <w:rsid w:val="00485E1D"/>
    <w:rsid w:val="004903E3"/>
    <w:rsid w:val="004958D4"/>
    <w:rsid w:val="0049604F"/>
    <w:rsid w:val="00496AA8"/>
    <w:rsid w:val="00496D5D"/>
    <w:rsid w:val="004A0CEB"/>
    <w:rsid w:val="004A1FF6"/>
    <w:rsid w:val="004A2B23"/>
    <w:rsid w:val="004A59B1"/>
    <w:rsid w:val="004A5DFE"/>
    <w:rsid w:val="004A6B39"/>
    <w:rsid w:val="004B143B"/>
    <w:rsid w:val="004B18F5"/>
    <w:rsid w:val="004B31B8"/>
    <w:rsid w:val="004B412E"/>
    <w:rsid w:val="004B446B"/>
    <w:rsid w:val="004B6D0F"/>
    <w:rsid w:val="004B75AB"/>
    <w:rsid w:val="004B7B8C"/>
    <w:rsid w:val="004C0218"/>
    <w:rsid w:val="004C1C33"/>
    <w:rsid w:val="004C24C3"/>
    <w:rsid w:val="004C2AAA"/>
    <w:rsid w:val="004C53E2"/>
    <w:rsid w:val="004C5B60"/>
    <w:rsid w:val="004D50B6"/>
    <w:rsid w:val="004D51D7"/>
    <w:rsid w:val="004D5D4C"/>
    <w:rsid w:val="004D661C"/>
    <w:rsid w:val="004D665D"/>
    <w:rsid w:val="004E0232"/>
    <w:rsid w:val="004E3305"/>
    <w:rsid w:val="004E3B0E"/>
    <w:rsid w:val="004E4AC5"/>
    <w:rsid w:val="004E57E9"/>
    <w:rsid w:val="004E6D6A"/>
    <w:rsid w:val="004E7D64"/>
    <w:rsid w:val="004F4D67"/>
    <w:rsid w:val="004F4DFE"/>
    <w:rsid w:val="004F69C1"/>
    <w:rsid w:val="00500D8F"/>
    <w:rsid w:val="0050121D"/>
    <w:rsid w:val="00501E22"/>
    <w:rsid w:val="005035DE"/>
    <w:rsid w:val="00503B9C"/>
    <w:rsid w:val="0050464B"/>
    <w:rsid w:val="005049E0"/>
    <w:rsid w:val="00505A45"/>
    <w:rsid w:val="005107C1"/>
    <w:rsid w:val="00510CF3"/>
    <w:rsid w:val="005118E9"/>
    <w:rsid w:val="005152AF"/>
    <w:rsid w:val="005168A7"/>
    <w:rsid w:val="00517206"/>
    <w:rsid w:val="005258FF"/>
    <w:rsid w:val="00526F04"/>
    <w:rsid w:val="00527F00"/>
    <w:rsid w:val="00530564"/>
    <w:rsid w:val="00530BA1"/>
    <w:rsid w:val="00533E04"/>
    <w:rsid w:val="0053755D"/>
    <w:rsid w:val="0054523C"/>
    <w:rsid w:val="00545FBB"/>
    <w:rsid w:val="005470E4"/>
    <w:rsid w:val="0055102C"/>
    <w:rsid w:val="00551F94"/>
    <w:rsid w:val="0055480B"/>
    <w:rsid w:val="00556F64"/>
    <w:rsid w:val="00557627"/>
    <w:rsid w:val="005773C3"/>
    <w:rsid w:val="005808A6"/>
    <w:rsid w:val="00580D70"/>
    <w:rsid w:val="005810CE"/>
    <w:rsid w:val="005853DA"/>
    <w:rsid w:val="00585C9A"/>
    <w:rsid w:val="00587A27"/>
    <w:rsid w:val="00590D07"/>
    <w:rsid w:val="00593A65"/>
    <w:rsid w:val="0059402E"/>
    <w:rsid w:val="00594CAE"/>
    <w:rsid w:val="00596681"/>
    <w:rsid w:val="005A012C"/>
    <w:rsid w:val="005A1D6F"/>
    <w:rsid w:val="005A2B89"/>
    <w:rsid w:val="005A53E2"/>
    <w:rsid w:val="005A5685"/>
    <w:rsid w:val="005B0069"/>
    <w:rsid w:val="005B1277"/>
    <w:rsid w:val="005B3770"/>
    <w:rsid w:val="005B4FDF"/>
    <w:rsid w:val="005B5A5A"/>
    <w:rsid w:val="005B5E64"/>
    <w:rsid w:val="005C0DCA"/>
    <w:rsid w:val="005C16FD"/>
    <w:rsid w:val="005C302F"/>
    <w:rsid w:val="005C306A"/>
    <w:rsid w:val="005C3163"/>
    <w:rsid w:val="005C3267"/>
    <w:rsid w:val="005C6599"/>
    <w:rsid w:val="005C746A"/>
    <w:rsid w:val="005D1F0F"/>
    <w:rsid w:val="005D26BF"/>
    <w:rsid w:val="005D2B2F"/>
    <w:rsid w:val="005D5C5E"/>
    <w:rsid w:val="005D690B"/>
    <w:rsid w:val="005D6E9C"/>
    <w:rsid w:val="005D791E"/>
    <w:rsid w:val="005D7FF9"/>
    <w:rsid w:val="005E0285"/>
    <w:rsid w:val="005E0CA1"/>
    <w:rsid w:val="005E2EDF"/>
    <w:rsid w:val="005E3073"/>
    <w:rsid w:val="005F05FB"/>
    <w:rsid w:val="005F0D53"/>
    <w:rsid w:val="005F2212"/>
    <w:rsid w:val="005F52BD"/>
    <w:rsid w:val="005F52CA"/>
    <w:rsid w:val="005F598F"/>
    <w:rsid w:val="005F753B"/>
    <w:rsid w:val="005F7796"/>
    <w:rsid w:val="00601F8A"/>
    <w:rsid w:val="00602022"/>
    <w:rsid w:val="006021E2"/>
    <w:rsid w:val="00604A23"/>
    <w:rsid w:val="00606B23"/>
    <w:rsid w:val="00611173"/>
    <w:rsid w:val="00614400"/>
    <w:rsid w:val="00624AD2"/>
    <w:rsid w:val="00624B7C"/>
    <w:rsid w:val="006327A6"/>
    <w:rsid w:val="00635942"/>
    <w:rsid w:val="0063755B"/>
    <w:rsid w:val="00641075"/>
    <w:rsid w:val="00644FAC"/>
    <w:rsid w:val="00645BD5"/>
    <w:rsid w:val="00646734"/>
    <w:rsid w:val="00653277"/>
    <w:rsid w:val="00653334"/>
    <w:rsid w:val="00660176"/>
    <w:rsid w:val="0066166D"/>
    <w:rsid w:val="006653AB"/>
    <w:rsid w:val="00665E4F"/>
    <w:rsid w:val="00672523"/>
    <w:rsid w:val="00673929"/>
    <w:rsid w:val="00676B49"/>
    <w:rsid w:val="00680AEC"/>
    <w:rsid w:val="00681C72"/>
    <w:rsid w:val="00682705"/>
    <w:rsid w:val="0068353A"/>
    <w:rsid w:val="006875B7"/>
    <w:rsid w:val="006921BE"/>
    <w:rsid w:val="006925FA"/>
    <w:rsid w:val="006947DD"/>
    <w:rsid w:val="00694806"/>
    <w:rsid w:val="006A0886"/>
    <w:rsid w:val="006A1148"/>
    <w:rsid w:val="006A21DC"/>
    <w:rsid w:val="006A4B06"/>
    <w:rsid w:val="006A5B7E"/>
    <w:rsid w:val="006A7505"/>
    <w:rsid w:val="006B03CF"/>
    <w:rsid w:val="006B1909"/>
    <w:rsid w:val="006B3FE4"/>
    <w:rsid w:val="006B4D1B"/>
    <w:rsid w:val="006B5F8C"/>
    <w:rsid w:val="006C0378"/>
    <w:rsid w:val="006C07E3"/>
    <w:rsid w:val="006C2BCE"/>
    <w:rsid w:val="006C39C9"/>
    <w:rsid w:val="006C3B52"/>
    <w:rsid w:val="006C6FB3"/>
    <w:rsid w:val="006D0146"/>
    <w:rsid w:val="006D10F4"/>
    <w:rsid w:val="006D4EF9"/>
    <w:rsid w:val="006D646B"/>
    <w:rsid w:val="006D7816"/>
    <w:rsid w:val="006D7AD7"/>
    <w:rsid w:val="006E0C9F"/>
    <w:rsid w:val="006E282A"/>
    <w:rsid w:val="006E35AA"/>
    <w:rsid w:val="006E6864"/>
    <w:rsid w:val="006E7992"/>
    <w:rsid w:val="006E7B32"/>
    <w:rsid w:val="006F01C3"/>
    <w:rsid w:val="006F324E"/>
    <w:rsid w:val="006F5AFE"/>
    <w:rsid w:val="007005F8"/>
    <w:rsid w:val="00700910"/>
    <w:rsid w:val="00703D8D"/>
    <w:rsid w:val="00703F60"/>
    <w:rsid w:val="00704E0D"/>
    <w:rsid w:val="007112B3"/>
    <w:rsid w:val="007116F2"/>
    <w:rsid w:val="00712B50"/>
    <w:rsid w:val="007134F2"/>
    <w:rsid w:val="00713A6B"/>
    <w:rsid w:val="007162D5"/>
    <w:rsid w:val="0071765C"/>
    <w:rsid w:val="00720279"/>
    <w:rsid w:val="0072054E"/>
    <w:rsid w:val="007213D6"/>
    <w:rsid w:val="00721B2A"/>
    <w:rsid w:val="00721E5B"/>
    <w:rsid w:val="00723093"/>
    <w:rsid w:val="007267E6"/>
    <w:rsid w:val="007339FA"/>
    <w:rsid w:val="00733AD6"/>
    <w:rsid w:val="00733E19"/>
    <w:rsid w:val="007433E1"/>
    <w:rsid w:val="0074362C"/>
    <w:rsid w:val="00744B93"/>
    <w:rsid w:val="00746779"/>
    <w:rsid w:val="0074710A"/>
    <w:rsid w:val="007475BB"/>
    <w:rsid w:val="007478EF"/>
    <w:rsid w:val="00750D73"/>
    <w:rsid w:val="00751027"/>
    <w:rsid w:val="00753001"/>
    <w:rsid w:val="00753B4E"/>
    <w:rsid w:val="007555A5"/>
    <w:rsid w:val="00757FE4"/>
    <w:rsid w:val="0076125E"/>
    <w:rsid w:val="00761352"/>
    <w:rsid w:val="00762771"/>
    <w:rsid w:val="007629F0"/>
    <w:rsid w:val="00764189"/>
    <w:rsid w:val="0076553D"/>
    <w:rsid w:val="00765BA4"/>
    <w:rsid w:val="00766EB2"/>
    <w:rsid w:val="0076703B"/>
    <w:rsid w:val="00767E9F"/>
    <w:rsid w:val="00770AAD"/>
    <w:rsid w:val="00771B5B"/>
    <w:rsid w:val="0077206C"/>
    <w:rsid w:val="00774BA4"/>
    <w:rsid w:val="00777625"/>
    <w:rsid w:val="00781DEC"/>
    <w:rsid w:val="00782978"/>
    <w:rsid w:val="007854DF"/>
    <w:rsid w:val="00787FDB"/>
    <w:rsid w:val="00791416"/>
    <w:rsid w:val="007934DD"/>
    <w:rsid w:val="007944A7"/>
    <w:rsid w:val="00794A08"/>
    <w:rsid w:val="0079506B"/>
    <w:rsid w:val="00795F0A"/>
    <w:rsid w:val="00796578"/>
    <w:rsid w:val="0079765F"/>
    <w:rsid w:val="007A06CB"/>
    <w:rsid w:val="007A124E"/>
    <w:rsid w:val="007A170E"/>
    <w:rsid w:val="007A187D"/>
    <w:rsid w:val="007A199E"/>
    <w:rsid w:val="007A2547"/>
    <w:rsid w:val="007A37C9"/>
    <w:rsid w:val="007A6DFD"/>
    <w:rsid w:val="007B0DBC"/>
    <w:rsid w:val="007B3095"/>
    <w:rsid w:val="007B58D7"/>
    <w:rsid w:val="007B6D2A"/>
    <w:rsid w:val="007C0E49"/>
    <w:rsid w:val="007C0FDE"/>
    <w:rsid w:val="007C1C19"/>
    <w:rsid w:val="007C469A"/>
    <w:rsid w:val="007C719D"/>
    <w:rsid w:val="007D0B10"/>
    <w:rsid w:val="007D0CF3"/>
    <w:rsid w:val="007D16AD"/>
    <w:rsid w:val="007D3BD4"/>
    <w:rsid w:val="007D429B"/>
    <w:rsid w:val="007D55FE"/>
    <w:rsid w:val="007E14D6"/>
    <w:rsid w:val="007E309E"/>
    <w:rsid w:val="007E3EFB"/>
    <w:rsid w:val="007E45AD"/>
    <w:rsid w:val="007E4825"/>
    <w:rsid w:val="007E7781"/>
    <w:rsid w:val="007F3BF1"/>
    <w:rsid w:val="007F3ECD"/>
    <w:rsid w:val="007F5401"/>
    <w:rsid w:val="007F5F4F"/>
    <w:rsid w:val="007F661F"/>
    <w:rsid w:val="00804411"/>
    <w:rsid w:val="008112BD"/>
    <w:rsid w:val="0081272C"/>
    <w:rsid w:val="00814E76"/>
    <w:rsid w:val="00816965"/>
    <w:rsid w:val="008170CF"/>
    <w:rsid w:val="00820113"/>
    <w:rsid w:val="0082021C"/>
    <w:rsid w:val="00820872"/>
    <w:rsid w:val="00821278"/>
    <w:rsid w:val="00821710"/>
    <w:rsid w:val="008263A5"/>
    <w:rsid w:val="00826973"/>
    <w:rsid w:val="00826D05"/>
    <w:rsid w:val="00826D8B"/>
    <w:rsid w:val="0083021C"/>
    <w:rsid w:val="00831B58"/>
    <w:rsid w:val="00832787"/>
    <w:rsid w:val="00832803"/>
    <w:rsid w:val="00832847"/>
    <w:rsid w:val="008337D8"/>
    <w:rsid w:val="00834B87"/>
    <w:rsid w:val="00840E7B"/>
    <w:rsid w:val="00842642"/>
    <w:rsid w:val="0084678B"/>
    <w:rsid w:val="00847E9B"/>
    <w:rsid w:val="008500D2"/>
    <w:rsid w:val="00850556"/>
    <w:rsid w:val="008534A6"/>
    <w:rsid w:val="00853AEC"/>
    <w:rsid w:val="008551A2"/>
    <w:rsid w:val="00855BE4"/>
    <w:rsid w:val="00855C50"/>
    <w:rsid w:val="0085604F"/>
    <w:rsid w:val="00857A71"/>
    <w:rsid w:val="00862DF1"/>
    <w:rsid w:val="008632B6"/>
    <w:rsid w:val="008650ED"/>
    <w:rsid w:val="00870509"/>
    <w:rsid w:val="00873B48"/>
    <w:rsid w:val="00876061"/>
    <w:rsid w:val="008779F2"/>
    <w:rsid w:val="00882A07"/>
    <w:rsid w:val="00884DF8"/>
    <w:rsid w:val="00886EDA"/>
    <w:rsid w:val="008873E8"/>
    <w:rsid w:val="00892664"/>
    <w:rsid w:val="00895597"/>
    <w:rsid w:val="00895AB2"/>
    <w:rsid w:val="008A1DC9"/>
    <w:rsid w:val="008A3002"/>
    <w:rsid w:val="008A3938"/>
    <w:rsid w:val="008A3E66"/>
    <w:rsid w:val="008A5F36"/>
    <w:rsid w:val="008A6A65"/>
    <w:rsid w:val="008A73EB"/>
    <w:rsid w:val="008B3BC2"/>
    <w:rsid w:val="008B4315"/>
    <w:rsid w:val="008B5425"/>
    <w:rsid w:val="008B5DCA"/>
    <w:rsid w:val="008C01C6"/>
    <w:rsid w:val="008C2F2E"/>
    <w:rsid w:val="008C56AF"/>
    <w:rsid w:val="008C7E5E"/>
    <w:rsid w:val="008D09EC"/>
    <w:rsid w:val="008D0BE4"/>
    <w:rsid w:val="008D0C00"/>
    <w:rsid w:val="008D2723"/>
    <w:rsid w:val="008D4021"/>
    <w:rsid w:val="008D4CA9"/>
    <w:rsid w:val="008D6F62"/>
    <w:rsid w:val="008E3079"/>
    <w:rsid w:val="008E401F"/>
    <w:rsid w:val="008E4297"/>
    <w:rsid w:val="008E764E"/>
    <w:rsid w:val="008F0E71"/>
    <w:rsid w:val="008F2DF1"/>
    <w:rsid w:val="008F38D9"/>
    <w:rsid w:val="008F4314"/>
    <w:rsid w:val="008F4B2A"/>
    <w:rsid w:val="008F5848"/>
    <w:rsid w:val="008F6116"/>
    <w:rsid w:val="008F688D"/>
    <w:rsid w:val="00900D62"/>
    <w:rsid w:val="00900D6F"/>
    <w:rsid w:val="009028A6"/>
    <w:rsid w:val="009028EA"/>
    <w:rsid w:val="00902D3D"/>
    <w:rsid w:val="00906E70"/>
    <w:rsid w:val="00910195"/>
    <w:rsid w:val="00912113"/>
    <w:rsid w:val="009131EA"/>
    <w:rsid w:val="009139EB"/>
    <w:rsid w:val="00917750"/>
    <w:rsid w:val="009179DC"/>
    <w:rsid w:val="00922517"/>
    <w:rsid w:val="00924AF1"/>
    <w:rsid w:val="00926BC8"/>
    <w:rsid w:val="009316D9"/>
    <w:rsid w:val="00931931"/>
    <w:rsid w:val="00931FA0"/>
    <w:rsid w:val="009351AE"/>
    <w:rsid w:val="00935A6C"/>
    <w:rsid w:val="00936576"/>
    <w:rsid w:val="00936A71"/>
    <w:rsid w:val="009452AF"/>
    <w:rsid w:val="009456AB"/>
    <w:rsid w:val="00945AF0"/>
    <w:rsid w:val="009524AF"/>
    <w:rsid w:val="00954CC8"/>
    <w:rsid w:val="009551BA"/>
    <w:rsid w:val="00963843"/>
    <w:rsid w:val="00963CA5"/>
    <w:rsid w:val="00963DD5"/>
    <w:rsid w:val="00964FCE"/>
    <w:rsid w:val="00971C79"/>
    <w:rsid w:val="00972D32"/>
    <w:rsid w:val="009738AC"/>
    <w:rsid w:val="00980DF2"/>
    <w:rsid w:val="00981C10"/>
    <w:rsid w:val="00987D49"/>
    <w:rsid w:val="00993C3E"/>
    <w:rsid w:val="009943C0"/>
    <w:rsid w:val="00996E95"/>
    <w:rsid w:val="009A2B9D"/>
    <w:rsid w:val="009A3AC0"/>
    <w:rsid w:val="009A6996"/>
    <w:rsid w:val="009A714E"/>
    <w:rsid w:val="009B01FD"/>
    <w:rsid w:val="009B0682"/>
    <w:rsid w:val="009B08CF"/>
    <w:rsid w:val="009B3DF1"/>
    <w:rsid w:val="009B42BF"/>
    <w:rsid w:val="009B5087"/>
    <w:rsid w:val="009B5AEA"/>
    <w:rsid w:val="009B6E73"/>
    <w:rsid w:val="009B7BA4"/>
    <w:rsid w:val="009C4E39"/>
    <w:rsid w:val="009C4EC1"/>
    <w:rsid w:val="009C70F8"/>
    <w:rsid w:val="009C7A5F"/>
    <w:rsid w:val="009D0A67"/>
    <w:rsid w:val="009D16E7"/>
    <w:rsid w:val="009D1DA6"/>
    <w:rsid w:val="009D1E57"/>
    <w:rsid w:val="009D2D6A"/>
    <w:rsid w:val="009D3CC3"/>
    <w:rsid w:val="009D74B6"/>
    <w:rsid w:val="009E09B7"/>
    <w:rsid w:val="009E7807"/>
    <w:rsid w:val="009F080B"/>
    <w:rsid w:val="009F39EA"/>
    <w:rsid w:val="009F6F87"/>
    <w:rsid w:val="009F72E4"/>
    <w:rsid w:val="009F7A41"/>
    <w:rsid w:val="00A0051F"/>
    <w:rsid w:val="00A01C48"/>
    <w:rsid w:val="00A02136"/>
    <w:rsid w:val="00A026B4"/>
    <w:rsid w:val="00A02E16"/>
    <w:rsid w:val="00A03C4B"/>
    <w:rsid w:val="00A045B7"/>
    <w:rsid w:val="00A06CE1"/>
    <w:rsid w:val="00A1324F"/>
    <w:rsid w:val="00A16337"/>
    <w:rsid w:val="00A16ADB"/>
    <w:rsid w:val="00A1766B"/>
    <w:rsid w:val="00A17F35"/>
    <w:rsid w:val="00A22025"/>
    <w:rsid w:val="00A24572"/>
    <w:rsid w:val="00A25620"/>
    <w:rsid w:val="00A26BED"/>
    <w:rsid w:val="00A27CD2"/>
    <w:rsid w:val="00A315A9"/>
    <w:rsid w:val="00A32FB0"/>
    <w:rsid w:val="00A41282"/>
    <w:rsid w:val="00A426E3"/>
    <w:rsid w:val="00A43F13"/>
    <w:rsid w:val="00A442ED"/>
    <w:rsid w:val="00A45707"/>
    <w:rsid w:val="00A46811"/>
    <w:rsid w:val="00A46F7C"/>
    <w:rsid w:val="00A47931"/>
    <w:rsid w:val="00A47A84"/>
    <w:rsid w:val="00A50310"/>
    <w:rsid w:val="00A50805"/>
    <w:rsid w:val="00A51D2A"/>
    <w:rsid w:val="00A52149"/>
    <w:rsid w:val="00A55E43"/>
    <w:rsid w:val="00A6107E"/>
    <w:rsid w:val="00A6306D"/>
    <w:rsid w:val="00A63826"/>
    <w:rsid w:val="00A662B8"/>
    <w:rsid w:val="00A66694"/>
    <w:rsid w:val="00A669F0"/>
    <w:rsid w:val="00A676DB"/>
    <w:rsid w:val="00A73356"/>
    <w:rsid w:val="00A734E8"/>
    <w:rsid w:val="00A74060"/>
    <w:rsid w:val="00A74B41"/>
    <w:rsid w:val="00A75573"/>
    <w:rsid w:val="00A814B6"/>
    <w:rsid w:val="00A8166E"/>
    <w:rsid w:val="00A844F2"/>
    <w:rsid w:val="00A8546F"/>
    <w:rsid w:val="00A86BF6"/>
    <w:rsid w:val="00A86F0C"/>
    <w:rsid w:val="00A918B9"/>
    <w:rsid w:val="00A933E9"/>
    <w:rsid w:val="00A94651"/>
    <w:rsid w:val="00A959A1"/>
    <w:rsid w:val="00A97AF4"/>
    <w:rsid w:val="00AA3A4A"/>
    <w:rsid w:val="00AA56D5"/>
    <w:rsid w:val="00AA5E1F"/>
    <w:rsid w:val="00AA7814"/>
    <w:rsid w:val="00AB0446"/>
    <w:rsid w:val="00AB0935"/>
    <w:rsid w:val="00AB1C3E"/>
    <w:rsid w:val="00AB210D"/>
    <w:rsid w:val="00AB359C"/>
    <w:rsid w:val="00AB411F"/>
    <w:rsid w:val="00AB79E2"/>
    <w:rsid w:val="00AC57A2"/>
    <w:rsid w:val="00AC59D3"/>
    <w:rsid w:val="00AC5F61"/>
    <w:rsid w:val="00AC783C"/>
    <w:rsid w:val="00AD30C4"/>
    <w:rsid w:val="00AD540A"/>
    <w:rsid w:val="00AD7ADC"/>
    <w:rsid w:val="00AE3503"/>
    <w:rsid w:val="00AE47BE"/>
    <w:rsid w:val="00AF05B1"/>
    <w:rsid w:val="00AF2299"/>
    <w:rsid w:val="00AF56FB"/>
    <w:rsid w:val="00B03362"/>
    <w:rsid w:val="00B05351"/>
    <w:rsid w:val="00B053D7"/>
    <w:rsid w:val="00B05BB6"/>
    <w:rsid w:val="00B06169"/>
    <w:rsid w:val="00B06DDE"/>
    <w:rsid w:val="00B07021"/>
    <w:rsid w:val="00B10908"/>
    <w:rsid w:val="00B10A2C"/>
    <w:rsid w:val="00B13709"/>
    <w:rsid w:val="00B14061"/>
    <w:rsid w:val="00B141DD"/>
    <w:rsid w:val="00B1525A"/>
    <w:rsid w:val="00B17B47"/>
    <w:rsid w:val="00B17FB3"/>
    <w:rsid w:val="00B2087B"/>
    <w:rsid w:val="00B214C2"/>
    <w:rsid w:val="00B2190F"/>
    <w:rsid w:val="00B21DCF"/>
    <w:rsid w:val="00B220FF"/>
    <w:rsid w:val="00B275AD"/>
    <w:rsid w:val="00B3109D"/>
    <w:rsid w:val="00B3553E"/>
    <w:rsid w:val="00B401E7"/>
    <w:rsid w:val="00B42620"/>
    <w:rsid w:val="00B446D8"/>
    <w:rsid w:val="00B44A94"/>
    <w:rsid w:val="00B478DB"/>
    <w:rsid w:val="00B51E41"/>
    <w:rsid w:val="00B526AF"/>
    <w:rsid w:val="00B528BA"/>
    <w:rsid w:val="00B52CA5"/>
    <w:rsid w:val="00B5366E"/>
    <w:rsid w:val="00B537A6"/>
    <w:rsid w:val="00B53C70"/>
    <w:rsid w:val="00B55BFD"/>
    <w:rsid w:val="00B62277"/>
    <w:rsid w:val="00B65F42"/>
    <w:rsid w:val="00B66C66"/>
    <w:rsid w:val="00B70813"/>
    <w:rsid w:val="00B71106"/>
    <w:rsid w:val="00B71253"/>
    <w:rsid w:val="00B74A34"/>
    <w:rsid w:val="00B820CD"/>
    <w:rsid w:val="00B833EF"/>
    <w:rsid w:val="00B85BCF"/>
    <w:rsid w:val="00B85CD0"/>
    <w:rsid w:val="00B8657B"/>
    <w:rsid w:val="00B87262"/>
    <w:rsid w:val="00B9139A"/>
    <w:rsid w:val="00B91843"/>
    <w:rsid w:val="00B93491"/>
    <w:rsid w:val="00B93FE1"/>
    <w:rsid w:val="00B951D4"/>
    <w:rsid w:val="00B951FB"/>
    <w:rsid w:val="00B96A4B"/>
    <w:rsid w:val="00B96D87"/>
    <w:rsid w:val="00B97E6B"/>
    <w:rsid w:val="00BA3EFE"/>
    <w:rsid w:val="00BA5854"/>
    <w:rsid w:val="00BA64BB"/>
    <w:rsid w:val="00BA68CE"/>
    <w:rsid w:val="00BA7F96"/>
    <w:rsid w:val="00BB4A0A"/>
    <w:rsid w:val="00BB5719"/>
    <w:rsid w:val="00BC11B8"/>
    <w:rsid w:val="00BC1F6C"/>
    <w:rsid w:val="00BC2714"/>
    <w:rsid w:val="00BC4AD1"/>
    <w:rsid w:val="00BC5F94"/>
    <w:rsid w:val="00BC6E42"/>
    <w:rsid w:val="00BC7E04"/>
    <w:rsid w:val="00BD2148"/>
    <w:rsid w:val="00BD2419"/>
    <w:rsid w:val="00BD30C1"/>
    <w:rsid w:val="00BD35AB"/>
    <w:rsid w:val="00BD60E9"/>
    <w:rsid w:val="00BD6FEE"/>
    <w:rsid w:val="00BE141B"/>
    <w:rsid w:val="00BE1FA7"/>
    <w:rsid w:val="00BE4E28"/>
    <w:rsid w:val="00BF1274"/>
    <w:rsid w:val="00BF272E"/>
    <w:rsid w:val="00BF4274"/>
    <w:rsid w:val="00BF7B87"/>
    <w:rsid w:val="00C008A3"/>
    <w:rsid w:val="00C01E7F"/>
    <w:rsid w:val="00C021BC"/>
    <w:rsid w:val="00C03772"/>
    <w:rsid w:val="00C06458"/>
    <w:rsid w:val="00C122FA"/>
    <w:rsid w:val="00C14261"/>
    <w:rsid w:val="00C168AE"/>
    <w:rsid w:val="00C17F2D"/>
    <w:rsid w:val="00C215AF"/>
    <w:rsid w:val="00C26F0C"/>
    <w:rsid w:val="00C26F90"/>
    <w:rsid w:val="00C30584"/>
    <w:rsid w:val="00C31DF5"/>
    <w:rsid w:val="00C32C9C"/>
    <w:rsid w:val="00C331D5"/>
    <w:rsid w:val="00C33445"/>
    <w:rsid w:val="00C37790"/>
    <w:rsid w:val="00C37884"/>
    <w:rsid w:val="00C37D7C"/>
    <w:rsid w:val="00C4081C"/>
    <w:rsid w:val="00C45AF2"/>
    <w:rsid w:val="00C50077"/>
    <w:rsid w:val="00C5137B"/>
    <w:rsid w:val="00C53902"/>
    <w:rsid w:val="00C551C1"/>
    <w:rsid w:val="00C61C4C"/>
    <w:rsid w:val="00C62201"/>
    <w:rsid w:val="00C6273F"/>
    <w:rsid w:val="00C63EDF"/>
    <w:rsid w:val="00C6472E"/>
    <w:rsid w:val="00C64C43"/>
    <w:rsid w:val="00C662A6"/>
    <w:rsid w:val="00C717ED"/>
    <w:rsid w:val="00C71DFE"/>
    <w:rsid w:val="00C7209F"/>
    <w:rsid w:val="00C72935"/>
    <w:rsid w:val="00C7399F"/>
    <w:rsid w:val="00C75312"/>
    <w:rsid w:val="00C75A6E"/>
    <w:rsid w:val="00C760A8"/>
    <w:rsid w:val="00C76B6C"/>
    <w:rsid w:val="00C76C29"/>
    <w:rsid w:val="00C778A8"/>
    <w:rsid w:val="00C80A76"/>
    <w:rsid w:val="00C80BA9"/>
    <w:rsid w:val="00C82EA8"/>
    <w:rsid w:val="00C834E8"/>
    <w:rsid w:val="00C873E1"/>
    <w:rsid w:val="00C90C90"/>
    <w:rsid w:val="00C91C66"/>
    <w:rsid w:val="00C92D86"/>
    <w:rsid w:val="00C92EB9"/>
    <w:rsid w:val="00C935DF"/>
    <w:rsid w:val="00C93934"/>
    <w:rsid w:val="00C93D6F"/>
    <w:rsid w:val="00C93E07"/>
    <w:rsid w:val="00C95C5F"/>
    <w:rsid w:val="00CA138A"/>
    <w:rsid w:val="00CA22F2"/>
    <w:rsid w:val="00CA439C"/>
    <w:rsid w:val="00CA4699"/>
    <w:rsid w:val="00CA490C"/>
    <w:rsid w:val="00CA49BF"/>
    <w:rsid w:val="00CA4BF4"/>
    <w:rsid w:val="00CA7896"/>
    <w:rsid w:val="00CA7A4A"/>
    <w:rsid w:val="00CB0D7A"/>
    <w:rsid w:val="00CB117A"/>
    <w:rsid w:val="00CB5948"/>
    <w:rsid w:val="00CB6B4F"/>
    <w:rsid w:val="00CB71B4"/>
    <w:rsid w:val="00CC0938"/>
    <w:rsid w:val="00CC1605"/>
    <w:rsid w:val="00CC4A54"/>
    <w:rsid w:val="00CC4B3F"/>
    <w:rsid w:val="00CD03D6"/>
    <w:rsid w:val="00CD5891"/>
    <w:rsid w:val="00CD6C51"/>
    <w:rsid w:val="00CE156D"/>
    <w:rsid w:val="00CE3783"/>
    <w:rsid w:val="00CE3B28"/>
    <w:rsid w:val="00CE5C5A"/>
    <w:rsid w:val="00CE5D7C"/>
    <w:rsid w:val="00CE70A5"/>
    <w:rsid w:val="00CF6017"/>
    <w:rsid w:val="00CF6225"/>
    <w:rsid w:val="00CF72E9"/>
    <w:rsid w:val="00CF767E"/>
    <w:rsid w:val="00D006BC"/>
    <w:rsid w:val="00D03FD1"/>
    <w:rsid w:val="00D0471B"/>
    <w:rsid w:val="00D0505A"/>
    <w:rsid w:val="00D05C37"/>
    <w:rsid w:val="00D06360"/>
    <w:rsid w:val="00D11672"/>
    <w:rsid w:val="00D116CB"/>
    <w:rsid w:val="00D1265B"/>
    <w:rsid w:val="00D15112"/>
    <w:rsid w:val="00D20568"/>
    <w:rsid w:val="00D21775"/>
    <w:rsid w:val="00D234B8"/>
    <w:rsid w:val="00D2768A"/>
    <w:rsid w:val="00D307DA"/>
    <w:rsid w:val="00D30BC6"/>
    <w:rsid w:val="00D317D5"/>
    <w:rsid w:val="00D32393"/>
    <w:rsid w:val="00D345E2"/>
    <w:rsid w:val="00D355C0"/>
    <w:rsid w:val="00D4227F"/>
    <w:rsid w:val="00D43316"/>
    <w:rsid w:val="00D43DF1"/>
    <w:rsid w:val="00D44047"/>
    <w:rsid w:val="00D46D52"/>
    <w:rsid w:val="00D50595"/>
    <w:rsid w:val="00D51D6A"/>
    <w:rsid w:val="00D52962"/>
    <w:rsid w:val="00D53F35"/>
    <w:rsid w:val="00D54501"/>
    <w:rsid w:val="00D545AE"/>
    <w:rsid w:val="00D547E9"/>
    <w:rsid w:val="00D562E2"/>
    <w:rsid w:val="00D562E9"/>
    <w:rsid w:val="00D60CD6"/>
    <w:rsid w:val="00D60F53"/>
    <w:rsid w:val="00D612EE"/>
    <w:rsid w:val="00D62EDB"/>
    <w:rsid w:val="00D66403"/>
    <w:rsid w:val="00D67DC8"/>
    <w:rsid w:val="00D7065F"/>
    <w:rsid w:val="00D70AB2"/>
    <w:rsid w:val="00D71345"/>
    <w:rsid w:val="00D7182C"/>
    <w:rsid w:val="00D72BB2"/>
    <w:rsid w:val="00D73FA8"/>
    <w:rsid w:val="00D7483C"/>
    <w:rsid w:val="00D7656B"/>
    <w:rsid w:val="00D770F7"/>
    <w:rsid w:val="00D80E7B"/>
    <w:rsid w:val="00D83CF9"/>
    <w:rsid w:val="00D85747"/>
    <w:rsid w:val="00D85925"/>
    <w:rsid w:val="00D8711C"/>
    <w:rsid w:val="00D87B64"/>
    <w:rsid w:val="00D94480"/>
    <w:rsid w:val="00DA0317"/>
    <w:rsid w:val="00DA29E7"/>
    <w:rsid w:val="00DA3156"/>
    <w:rsid w:val="00DA4AF7"/>
    <w:rsid w:val="00DA5E23"/>
    <w:rsid w:val="00DA78D0"/>
    <w:rsid w:val="00DB1B16"/>
    <w:rsid w:val="00DB4B2E"/>
    <w:rsid w:val="00DB4DCB"/>
    <w:rsid w:val="00DB6F88"/>
    <w:rsid w:val="00DB7843"/>
    <w:rsid w:val="00DC04FA"/>
    <w:rsid w:val="00DC21F9"/>
    <w:rsid w:val="00DC3A16"/>
    <w:rsid w:val="00DC5816"/>
    <w:rsid w:val="00DC587D"/>
    <w:rsid w:val="00DD494A"/>
    <w:rsid w:val="00DD7034"/>
    <w:rsid w:val="00DE1A79"/>
    <w:rsid w:val="00DE2A5E"/>
    <w:rsid w:val="00DE3676"/>
    <w:rsid w:val="00DE386C"/>
    <w:rsid w:val="00DE7EA6"/>
    <w:rsid w:val="00DF0723"/>
    <w:rsid w:val="00DF0CD0"/>
    <w:rsid w:val="00DF2850"/>
    <w:rsid w:val="00DF2C88"/>
    <w:rsid w:val="00DF307C"/>
    <w:rsid w:val="00DF5BAD"/>
    <w:rsid w:val="00DF5DE8"/>
    <w:rsid w:val="00E0015D"/>
    <w:rsid w:val="00E008BA"/>
    <w:rsid w:val="00E00C3E"/>
    <w:rsid w:val="00E00CB7"/>
    <w:rsid w:val="00E019BF"/>
    <w:rsid w:val="00E03636"/>
    <w:rsid w:val="00E0450A"/>
    <w:rsid w:val="00E076D2"/>
    <w:rsid w:val="00E10D7D"/>
    <w:rsid w:val="00E12173"/>
    <w:rsid w:val="00E12446"/>
    <w:rsid w:val="00E12657"/>
    <w:rsid w:val="00E12C7C"/>
    <w:rsid w:val="00E15B91"/>
    <w:rsid w:val="00E160A5"/>
    <w:rsid w:val="00E1646E"/>
    <w:rsid w:val="00E20253"/>
    <w:rsid w:val="00E23E2E"/>
    <w:rsid w:val="00E26276"/>
    <w:rsid w:val="00E32218"/>
    <w:rsid w:val="00E34843"/>
    <w:rsid w:val="00E35717"/>
    <w:rsid w:val="00E35B82"/>
    <w:rsid w:val="00E363A1"/>
    <w:rsid w:val="00E36BB2"/>
    <w:rsid w:val="00E403DF"/>
    <w:rsid w:val="00E40A18"/>
    <w:rsid w:val="00E43D72"/>
    <w:rsid w:val="00E4402A"/>
    <w:rsid w:val="00E4452A"/>
    <w:rsid w:val="00E45816"/>
    <w:rsid w:val="00E45A19"/>
    <w:rsid w:val="00E50CEA"/>
    <w:rsid w:val="00E52634"/>
    <w:rsid w:val="00E57B22"/>
    <w:rsid w:val="00E60C39"/>
    <w:rsid w:val="00E661E4"/>
    <w:rsid w:val="00E73823"/>
    <w:rsid w:val="00E7587F"/>
    <w:rsid w:val="00E7613D"/>
    <w:rsid w:val="00E81574"/>
    <w:rsid w:val="00E843B5"/>
    <w:rsid w:val="00E9045A"/>
    <w:rsid w:val="00E92C5D"/>
    <w:rsid w:val="00E959A6"/>
    <w:rsid w:val="00E96103"/>
    <w:rsid w:val="00E971C6"/>
    <w:rsid w:val="00EA39B3"/>
    <w:rsid w:val="00EA3DE0"/>
    <w:rsid w:val="00EA5F01"/>
    <w:rsid w:val="00EA6FA5"/>
    <w:rsid w:val="00EB0AC7"/>
    <w:rsid w:val="00EB24EE"/>
    <w:rsid w:val="00EB7D46"/>
    <w:rsid w:val="00EC063C"/>
    <w:rsid w:val="00EC2F00"/>
    <w:rsid w:val="00EC3D51"/>
    <w:rsid w:val="00EC447F"/>
    <w:rsid w:val="00EC4C27"/>
    <w:rsid w:val="00EC65A2"/>
    <w:rsid w:val="00EC6B6B"/>
    <w:rsid w:val="00EC75C3"/>
    <w:rsid w:val="00ED0F86"/>
    <w:rsid w:val="00ED2E6B"/>
    <w:rsid w:val="00ED45A1"/>
    <w:rsid w:val="00ED53B2"/>
    <w:rsid w:val="00ED630D"/>
    <w:rsid w:val="00ED78F4"/>
    <w:rsid w:val="00EE0742"/>
    <w:rsid w:val="00EE3D1E"/>
    <w:rsid w:val="00EE7FCC"/>
    <w:rsid w:val="00EF0F24"/>
    <w:rsid w:val="00EF1B2A"/>
    <w:rsid w:val="00EF434A"/>
    <w:rsid w:val="00EF5EB4"/>
    <w:rsid w:val="00F00D84"/>
    <w:rsid w:val="00F0687E"/>
    <w:rsid w:val="00F1044A"/>
    <w:rsid w:val="00F10AE8"/>
    <w:rsid w:val="00F14C3E"/>
    <w:rsid w:val="00F14DBA"/>
    <w:rsid w:val="00F15353"/>
    <w:rsid w:val="00F16DF8"/>
    <w:rsid w:val="00F211DC"/>
    <w:rsid w:val="00F25DBE"/>
    <w:rsid w:val="00F26C77"/>
    <w:rsid w:val="00F31713"/>
    <w:rsid w:val="00F321EF"/>
    <w:rsid w:val="00F32863"/>
    <w:rsid w:val="00F4115B"/>
    <w:rsid w:val="00F47C50"/>
    <w:rsid w:val="00F5117F"/>
    <w:rsid w:val="00F53C3F"/>
    <w:rsid w:val="00F57A3C"/>
    <w:rsid w:val="00F60055"/>
    <w:rsid w:val="00F60CA7"/>
    <w:rsid w:val="00F60F44"/>
    <w:rsid w:val="00F64039"/>
    <w:rsid w:val="00F657B0"/>
    <w:rsid w:val="00F66551"/>
    <w:rsid w:val="00F66F82"/>
    <w:rsid w:val="00F66F8E"/>
    <w:rsid w:val="00F72DB5"/>
    <w:rsid w:val="00F74592"/>
    <w:rsid w:val="00F84E5F"/>
    <w:rsid w:val="00F96187"/>
    <w:rsid w:val="00F964E8"/>
    <w:rsid w:val="00FA044A"/>
    <w:rsid w:val="00FA1098"/>
    <w:rsid w:val="00FA65F2"/>
    <w:rsid w:val="00FB318F"/>
    <w:rsid w:val="00FC2952"/>
    <w:rsid w:val="00FC2F00"/>
    <w:rsid w:val="00FC36D1"/>
    <w:rsid w:val="00FD1B84"/>
    <w:rsid w:val="00FD36E7"/>
    <w:rsid w:val="00FE1678"/>
    <w:rsid w:val="00FE6437"/>
    <w:rsid w:val="00FE7CD5"/>
    <w:rsid w:val="00FF0233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4AFF57-4C3F-4280-9287-A0188B0A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Hyperlink"/>
    <w:basedOn w:val="a0"/>
    <w:uiPriority w:val="99"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BD94E-672F-46EB-B1AA-E853C908B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13</Pages>
  <Words>4028</Words>
  <Characters>22964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98</cp:revision>
  <cp:lastPrinted>2022-02-02T09:58:00Z</cp:lastPrinted>
  <dcterms:created xsi:type="dcterms:W3CDTF">2022-01-21T06:33:00Z</dcterms:created>
  <dcterms:modified xsi:type="dcterms:W3CDTF">2022-02-24T09:15:00Z</dcterms:modified>
</cp:coreProperties>
</file>